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2049"/>
      </w:tblGrid>
      <w:tr w:rsidR="005F753E" w:rsidRPr="002E2C9E" w14:paraId="39133A20" w14:textId="77777777" w:rsidTr="00743DF8">
        <w:trPr>
          <w:trHeight w:val="983"/>
        </w:trPr>
        <w:tc>
          <w:tcPr>
            <w:tcW w:w="1204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AD3593D" w14:textId="6810D5A3" w:rsidR="005F753E" w:rsidRPr="00743DF8" w:rsidRDefault="00743DF8" w:rsidP="00CA2ED3">
            <w:pPr>
              <w:pStyle w:val="af0"/>
              <w:jc w:val="center"/>
              <w:rPr>
                <w:rFonts w:ascii="Arial" w:hAnsi="Arial" w:cs="Arial"/>
                <w:color w:val="auto"/>
                <w:sz w:val="48"/>
              </w:rPr>
            </w:pPr>
            <w:r w:rsidRPr="00743DF8">
              <w:rPr>
                <w:rFonts w:ascii="Arial" w:hAnsi="Arial" w:cs="Arial"/>
                <w:b/>
                <w:color w:val="FFFFFF" w:themeColor="background1"/>
                <w:sz w:val="36"/>
              </w:rPr>
              <w:t xml:space="preserve">По-деревенски: </w:t>
            </w:r>
            <w:proofErr w:type="spellStart"/>
            <w:r w:rsidRPr="00743DF8">
              <w:rPr>
                <w:rFonts w:ascii="Arial" w:hAnsi="Arial" w:cs="Arial"/>
                <w:b/>
                <w:color w:val="FFFFFF" w:themeColor="background1"/>
                <w:sz w:val="36"/>
              </w:rPr>
              <w:t>агротур</w:t>
            </w:r>
            <w:proofErr w:type="spellEnd"/>
            <w:r w:rsidRPr="00743DF8">
              <w:rPr>
                <w:rFonts w:ascii="Arial" w:hAnsi="Arial" w:cs="Arial"/>
                <w:b/>
                <w:color w:val="FFFFFF" w:themeColor="background1"/>
                <w:sz w:val="36"/>
              </w:rPr>
              <w:t xml:space="preserve"> в </w:t>
            </w:r>
            <w:proofErr w:type="spellStart"/>
            <w:r w:rsidRPr="00743DF8">
              <w:rPr>
                <w:rFonts w:ascii="Arial" w:hAnsi="Arial" w:cs="Arial"/>
                <w:b/>
                <w:color w:val="FFFFFF" w:themeColor="background1"/>
                <w:sz w:val="36"/>
              </w:rPr>
              <w:t>Троельгу</w:t>
            </w:r>
            <w:proofErr w:type="spellEnd"/>
            <w:r w:rsidRPr="00743DF8">
              <w:rPr>
                <w:rFonts w:ascii="Arial" w:hAnsi="Arial" w:cs="Arial"/>
                <w:b/>
                <w:color w:val="FFFFFF" w:themeColor="background1"/>
                <w:sz w:val="36"/>
              </w:rPr>
              <w:t xml:space="preserve"> с обедом и дегустацией</w:t>
            </w:r>
          </w:p>
        </w:tc>
      </w:tr>
    </w:tbl>
    <w:p w14:paraId="31A9A39C" w14:textId="77777777" w:rsidR="005F753E" w:rsidRPr="002E2C9E" w:rsidRDefault="005F753E" w:rsidP="005F753E">
      <w:pPr>
        <w:pStyle w:val="af0"/>
        <w:jc w:val="center"/>
        <w:rPr>
          <w:b/>
          <w:color w:val="auto"/>
          <w:sz w:val="12"/>
          <w:highlight w:val="white"/>
        </w:rPr>
      </w:pPr>
    </w:p>
    <w:tbl>
      <w:tblPr>
        <w:tblW w:w="106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60"/>
      </w:tblGrid>
      <w:tr w:rsidR="00743DF8" w:rsidRPr="00DF716A" w14:paraId="038B4F7A" w14:textId="77777777" w:rsidTr="00DF716A"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5AA0B" w14:textId="77777777" w:rsidR="00DF716A" w:rsidRPr="00DF716A" w:rsidRDefault="00DF716A" w:rsidP="00DF716A">
            <w:pPr>
              <w:pStyle w:val="3"/>
              <w:shd w:val="clear" w:color="auto" w:fill="FFFFFF"/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F7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Программа тура</w:t>
            </w:r>
          </w:p>
          <w:p w14:paraId="02AF9C9E" w14:textId="41C0A2AA" w:rsidR="00DF716A" w:rsidRPr="00DF716A" w:rsidRDefault="00DF716A" w:rsidP="00DF716A">
            <w:pPr>
              <w:pStyle w:val="3"/>
              <w:shd w:val="clear" w:color="auto" w:fill="FFFFFF"/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DF7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Отправление: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923B21">
              <w:rPr>
                <w:rFonts w:ascii="Arial" w:hAnsi="Arial" w:cs="Arial"/>
                <w:color w:val="000000"/>
                <w:sz w:val="22"/>
                <w:szCs w:val="22"/>
              </w:rPr>
              <w:t>09</w:t>
            </w:r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="00923B21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t>0 Пермь, ул. Ленина, 53 Театр-Театр (со стороны ул. Борчанинова)</w:t>
            </w:r>
          </w:p>
          <w:p w14:paraId="26181A4A" w14:textId="403055B5" w:rsidR="00DF716A" w:rsidRPr="00DF716A" w:rsidRDefault="00923B21" w:rsidP="00DF716A">
            <w:pPr>
              <w:pStyle w:val="3"/>
              <w:shd w:val="clear" w:color="auto" w:fill="FFFFFF"/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09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 xml:space="preserve">0 </w:t>
            </w:r>
            <w:proofErr w:type="spellStart"/>
            <w:proofErr w:type="gramStart"/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ост.Фролы</w:t>
            </w:r>
            <w:proofErr w:type="spellEnd"/>
            <w:proofErr w:type="gramEnd"/>
          </w:p>
          <w:p w14:paraId="05B547E7" w14:textId="0CA300F3" w:rsidR="00DF716A" w:rsidRPr="00DF716A" w:rsidRDefault="00923B21" w:rsidP="00DF716A">
            <w:pPr>
              <w:pStyle w:val="3"/>
              <w:shd w:val="clear" w:color="auto" w:fill="FFFFFF"/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09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ост.Кояново</w:t>
            </w:r>
            <w:proofErr w:type="spellEnd"/>
            <w:proofErr w:type="gramEnd"/>
          </w:p>
          <w:p w14:paraId="16942A2F" w14:textId="41FA0D3D" w:rsidR="00DF716A" w:rsidRPr="00DF716A" w:rsidRDefault="00923B21" w:rsidP="00DF716A">
            <w:pPr>
              <w:pStyle w:val="3"/>
              <w:shd w:val="clear" w:color="auto" w:fill="FFFFFF"/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Кукуштан</w:t>
            </w:r>
            <w:proofErr w:type="spellEnd"/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, АЗС V&amp;V, кафе Отдых</w:t>
            </w:r>
          </w:p>
          <w:p w14:paraId="2EEFB832" w14:textId="177E1D0D" w:rsidR="00743DF8" w:rsidRPr="00DF716A" w:rsidRDefault="00923B21" w:rsidP="00923B21">
            <w:pPr>
              <w:pStyle w:val="3"/>
              <w:shd w:val="clear" w:color="auto" w:fill="FFFFFF"/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 xml:space="preserve">0 </w:t>
            </w:r>
            <w:proofErr w:type="spellStart"/>
            <w:proofErr w:type="gramStart"/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t>ост.Шадейка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923B21">
              <w:rPr>
                <w:rFonts w:ascii="Arial" w:hAnsi="Arial" w:cs="Arial"/>
                <w:color w:val="000000"/>
                <w:sz w:val="22"/>
                <w:szCs w:val="22"/>
              </w:rPr>
              <w:t xml:space="preserve">Переезд в село </w:t>
            </w:r>
            <w:proofErr w:type="spellStart"/>
            <w:r w:rsidRPr="00923B21">
              <w:rPr>
                <w:rFonts w:ascii="Arial" w:hAnsi="Arial" w:cs="Arial"/>
                <w:color w:val="000000"/>
                <w:sz w:val="22"/>
                <w:szCs w:val="22"/>
              </w:rPr>
              <w:t>Троельга</w:t>
            </w:r>
            <w:proofErr w:type="spellEnd"/>
            <w:r w:rsidRPr="00923B21">
              <w:rPr>
                <w:rFonts w:ascii="Arial" w:hAnsi="Arial" w:cs="Arial"/>
                <w:color w:val="000000"/>
                <w:sz w:val="22"/>
                <w:szCs w:val="22"/>
              </w:rPr>
              <w:t> с путевой экскурсией</w:t>
            </w:r>
            <w:r w:rsidR="00DF716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DF716A" w:rsidRPr="00DF716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743DF8" w:rsidRPr="00DF716A">
              <w:rPr>
                <w:rStyle w:val="af2"/>
                <w:rFonts w:ascii="Arial" w:eastAsiaTheme="majorEastAsia" w:hAnsi="Arial" w:cs="Arial"/>
                <w:szCs w:val="22"/>
              </w:rPr>
              <w:t xml:space="preserve">Экскурсия по селу </w:t>
            </w:r>
            <w:proofErr w:type="spellStart"/>
            <w:r w:rsidR="00743DF8" w:rsidRPr="00DF716A">
              <w:rPr>
                <w:rStyle w:val="af2"/>
                <w:rFonts w:ascii="Arial" w:eastAsiaTheme="majorEastAsia" w:hAnsi="Arial" w:cs="Arial"/>
                <w:szCs w:val="22"/>
              </w:rPr>
              <w:t>Троельга</w:t>
            </w:r>
            <w:proofErr w:type="spellEnd"/>
            <w:r w:rsidR="00DF716A">
              <w:rPr>
                <w:rStyle w:val="af2"/>
                <w:rFonts w:ascii="Arial" w:eastAsiaTheme="majorEastAsia" w:hAnsi="Arial" w:cs="Arial"/>
                <w:szCs w:val="22"/>
              </w:rPr>
              <w:t xml:space="preserve">. </w:t>
            </w:r>
            <w:r w:rsidR="00743DF8" w:rsidRPr="00DF716A">
              <w:rPr>
                <w:rFonts w:ascii="Arial" w:hAnsi="Arial" w:cs="Arial"/>
                <w:color w:val="000000"/>
                <w:sz w:val="22"/>
                <w:szCs w:val="22"/>
              </w:rPr>
              <w:t>Начнём с прогулки по живописным улочкам села и познакомимся с его историей. Посетим Дворец культуры, где представлены арт</w:t>
            </w:r>
            <w:r w:rsidR="00743DF8" w:rsidRPr="00DF716A">
              <w:rPr>
                <w:rFonts w:ascii="Arial" w:hAnsi="Arial" w:cs="Arial"/>
                <w:color w:val="000000"/>
                <w:sz w:val="22"/>
                <w:szCs w:val="22"/>
              </w:rPr>
              <w:noBreakHyphen/>
              <w:t>объекты «Бык» и «Трактор» — символы труда и преемственности поколений. Далее направимся к храму Вознесения Господня (1832 г.) — здесь вы увидите уникальный фаянсовый иконостас: колонны, ажурные капители, орнаменты и цветочные букеты создают особое, «райское» великолепие, созданное уральскими мастерами.</w:t>
            </w:r>
          </w:p>
          <w:p w14:paraId="3D7A3001" w14:textId="61F60ECB" w:rsidR="00743DF8" w:rsidRPr="00DF716A" w:rsidRDefault="00743DF8" w:rsidP="00DF716A">
            <w:pPr>
              <w:pStyle w:val="af3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F716A">
              <w:rPr>
                <w:rStyle w:val="af2"/>
                <w:rFonts w:ascii="Arial" w:eastAsiaTheme="majorEastAsia" w:hAnsi="Arial" w:cs="Arial"/>
                <w:szCs w:val="22"/>
              </w:rPr>
              <w:t>Посещение агрохолдинга «Агрофирма Труд»</w:t>
            </w:r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br/>
              <w:t>От истории перейдём к современности: экскурсия по производственной площадке покажет путь от поля до прилавка. Вы увидите:</w:t>
            </w:r>
          </w:p>
          <w:p w14:paraId="1390680A" w14:textId="77777777" w:rsidR="00743DF8" w:rsidRPr="00DF716A" w:rsidRDefault="00743DF8" w:rsidP="00DF716A">
            <w:pPr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Arial" w:hAnsi="Arial" w:cs="Arial"/>
                <w:szCs w:val="22"/>
              </w:rPr>
            </w:pPr>
            <w:r w:rsidRPr="00DF716A">
              <w:rPr>
                <w:rFonts w:ascii="Arial" w:hAnsi="Arial" w:cs="Arial"/>
                <w:szCs w:val="22"/>
              </w:rPr>
              <w:t>машинно</w:t>
            </w:r>
            <w:r w:rsidRPr="00DF716A">
              <w:rPr>
                <w:rFonts w:ascii="Arial" w:hAnsi="Arial" w:cs="Arial"/>
                <w:szCs w:val="22"/>
              </w:rPr>
              <w:noBreakHyphen/>
              <w:t>тракторный парк — гигантскую технику (комбайны, американские тракторы, КАМАЗы и прицепные устройства);</w:t>
            </w:r>
          </w:p>
          <w:p w14:paraId="25F3FAA9" w14:textId="77777777" w:rsidR="00743DF8" w:rsidRPr="00DF716A" w:rsidRDefault="00743DF8" w:rsidP="00DF716A">
            <w:pPr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Arial" w:hAnsi="Arial" w:cs="Arial"/>
                <w:szCs w:val="22"/>
              </w:rPr>
            </w:pPr>
            <w:r w:rsidRPr="00DF716A">
              <w:rPr>
                <w:rFonts w:ascii="Arial" w:hAnsi="Arial" w:cs="Arial"/>
                <w:szCs w:val="22"/>
              </w:rPr>
              <w:t>кукурузные и рапсовые поля, зерносушильный комплекс, где сушат, сортируют зерно, производят комбикорм и масло;</w:t>
            </w:r>
          </w:p>
          <w:p w14:paraId="1BE3F39F" w14:textId="77777777" w:rsidR="00743DF8" w:rsidRPr="00DF716A" w:rsidRDefault="00743DF8" w:rsidP="00DF716A">
            <w:pPr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Arial" w:hAnsi="Arial" w:cs="Arial"/>
                <w:szCs w:val="22"/>
              </w:rPr>
            </w:pPr>
            <w:r w:rsidRPr="00DF716A">
              <w:rPr>
                <w:rFonts w:ascii="Arial" w:hAnsi="Arial" w:cs="Arial"/>
                <w:szCs w:val="22"/>
              </w:rPr>
              <w:t>племенную ферму: стадо коров голштинской породы и «детский садик» для телят.</w:t>
            </w:r>
            <w:r w:rsidRPr="00DF716A">
              <w:rPr>
                <w:rFonts w:ascii="Arial" w:hAnsi="Arial" w:cs="Arial"/>
                <w:szCs w:val="22"/>
              </w:rPr>
              <w:br/>
              <w:t>В тёплое время года предусмотрена фотосессия на кукурузном поле — отличный способ сохранить яркие воспоминания о поездке.</w:t>
            </w:r>
          </w:p>
          <w:p w14:paraId="1305E684" w14:textId="22467850" w:rsidR="00743DF8" w:rsidRPr="00DF716A" w:rsidRDefault="00743DF8" w:rsidP="00DF716A">
            <w:pPr>
              <w:pStyle w:val="af3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F716A">
              <w:rPr>
                <w:rStyle w:val="af2"/>
                <w:rFonts w:ascii="Arial" w:eastAsiaTheme="majorEastAsia" w:hAnsi="Arial" w:cs="Arial"/>
                <w:szCs w:val="22"/>
              </w:rPr>
              <w:t>Обед</w:t>
            </w:r>
            <w:r w:rsidR="00DF716A">
              <w:rPr>
                <w:rStyle w:val="af2"/>
                <w:rFonts w:ascii="Arial" w:eastAsiaTheme="majorEastAsia" w:hAnsi="Arial" w:cs="Arial"/>
                <w:szCs w:val="22"/>
              </w:rPr>
              <w:t xml:space="preserve">. </w:t>
            </w:r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t>После насыщенной экскурсии вас ждёт сытный обед из локальных продуктов: пельмени со сметаной, сырник, свежий хлеб и морс. Это возможность отдохнуть, поделиться впечатлениями и прочувствовать вкус настоящей деревенской кухни.</w:t>
            </w:r>
          </w:p>
          <w:p w14:paraId="646921EE" w14:textId="108239F0" w:rsidR="00743DF8" w:rsidRPr="00DF716A" w:rsidRDefault="00743DF8" w:rsidP="00DF716A">
            <w:pPr>
              <w:pStyle w:val="af3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F716A">
              <w:rPr>
                <w:rStyle w:val="af2"/>
                <w:rFonts w:ascii="Arial" w:eastAsiaTheme="majorEastAsia" w:hAnsi="Arial" w:cs="Arial"/>
                <w:szCs w:val="22"/>
              </w:rPr>
              <w:t>Дегустация продукции</w:t>
            </w:r>
            <w:r w:rsidR="00DF716A">
              <w:rPr>
                <w:rStyle w:val="af2"/>
                <w:rFonts w:ascii="Arial" w:eastAsiaTheme="majorEastAsia" w:hAnsi="Arial" w:cs="Arial"/>
                <w:szCs w:val="22"/>
              </w:rPr>
              <w:t xml:space="preserve">. </w:t>
            </w:r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t>На дегустации вы попробуете 4 вида сыра, 4 вида колбасы, сладкую творожную массу, ряженку и йогурт — всё это производится на предприятии «Агрофирма Труд». Каждый продукт — результат строгого контроля качества и бережного отношения к традициям.</w:t>
            </w:r>
          </w:p>
          <w:p w14:paraId="30478858" w14:textId="1C4B6EB6" w:rsidR="00743DF8" w:rsidRPr="00DF716A" w:rsidRDefault="00743DF8" w:rsidP="00DF716A">
            <w:pPr>
              <w:pStyle w:val="af3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F716A">
              <w:rPr>
                <w:rStyle w:val="af2"/>
                <w:rFonts w:ascii="Arial" w:eastAsiaTheme="majorEastAsia" w:hAnsi="Arial" w:cs="Arial"/>
                <w:szCs w:val="22"/>
              </w:rPr>
              <w:t>Посещение фирменного магазина</w:t>
            </w:r>
            <w:r w:rsidR="00DF716A">
              <w:rPr>
                <w:rStyle w:val="af2"/>
                <w:rFonts w:ascii="Arial" w:eastAsiaTheme="majorEastAsia" w:hAnsi="Arial" w:cs="Arial"/>
                <w:szCs w:val="22"/>
              </w:rPr>
              <w:t xml:space="preserve">. </w:t>
            </w:r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t xml:space="preserve">Завершим тур в фирменном магазине, где можно приобрести свежие и вкусные продукты: котлеты, пельмени, мясо, колбасу, тушёнку, жирную сметану, масло, йогурт и творог. Это отличный способ увезти с собой частичку </w:t>
            </w:r>
            <w:proofErr w:type="spellStart"/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t>Троельги</w:t>
            </w:r>
            <w:proofErr w:type="spellEnd"/>
            <w:r w:rsidRPr="00DF716A">
              <w:rPr>
                <w:rFonts w:ascii="Arial" w:hAnsi="Arial" w:cs="Arial"/>
                <w:color w:val="000000"/>
                <w:sz w:val="22"/>
                <w:szCs w:val="22"/>
              </w:rPr>
              <w:t xml:space="preserve"> и порадовать близких натуральными угощениями.</w:t>
            </w:r>
          </w:p>
          <w:p w14:paraId="3FE65D05" w14:textId="7BB0EB59" w:rsidR="00743DF8" w:rsidRPr="00DF716A" w:rsidRDefault="00743DF8" w:rsidP="00DF716A">
            <w:pPr>
              <w:pStyle w:val="af0"/>
              <w:jc w:val="left"/>
              <w:rPr>
                <w:rStyle w:val="af2"/>
                <w:b w:val="0"/>
                <w:color w:val="auto"/>
                <w:szCs w:val="22"/>
              </w:rPr>
            </w:pPr>
          </w:p>
        </w:tc>
      </w:tr>
    </w:tbl>
    <w:p w14:paraId="2D79CC58" w14:textId="77777777" w:rsidR="005F753E" w:rsidRPr="002E2C9E" w:rsidRDefault="005F753E" w:rsidP="005F753E">
      <w:pPr>
        <w:pStyle w:val="af0"/>
        <w:jc w:val="left"/>
        <w:rPr>
          <w:rStyle w:val="af2"/>
          <w:color w:val="auto"/>
          <w:sz w:val="28"/>
          <w:highlight w:val="white"/>
        </w:rPr>
      </w:pPr>
    </w:p>
    <w:p w14:paraId="34A12A01" w14:textId="77777777" w:rsidR="005F753E" w:rsidRPr="00A435A3" w:rsidRDefault="005F753E" w:rsidP="005F753E">
      <w:pPr>
        <w:pStyle w:val="af0"/>
        <w:jc w:val="left"/>
        <w:rPr>
          <w:rStyle w:val="af2"/>
          <w:rFonts w:ascii="Arial" w:hAnsi="Arial" w:cs="Arial"/>
          <w:color w:val="auto"/>
          <w:szCs w:val="22"/>
          <w:highlight w:val="white"/>
        </w:rPr>
      </w:pPr>
      <w:r w:rsidRPr="00A435A3">
        <w:rPr>
          <w:rStyle w:val="af2"/>
          <w:rFonts w:ascii="Arial" w:hAnsi="Arial" w:cs="Arial"/>
          <w:color w:val="auto"/>
          <w:szCs w:val="22"/>
          <w:highlight w:val="white"/>
        </w:rPr>
        <w:t>В стоимость включено:</w:t>
      </w:r>
    </w:p>
    <w:p w14:paraId="25D540A1" w14:textId="77777777" w:rsidR="005F753E" w:rsidRPr="00A435A3" w:rsidRDefault="005F753E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color w:val="auto"/>
          <w:szCs w:val="22"/>
        </w:rPr>
      </w:pPr>
      <w:r w:rsidRPr="00A435A3">
        <w:rPr>
          <w:rFonts w:ascii="Arial" w:hAnsi="Arial" w:cs="Arial"/>
          <w:color w:val="auto"/>
          <w:szCs w:val="22"/>
        </w:rPr>
        <w:t>транспортное обслуживание автобусом туристического класса</w:t>
      </w:r>
    </w:p>
    <w:p w14:paraId="011D3948" w14:textId="77777777" w:rsidR="005F753E" w:rsidRPr="00A435A3" w:rsidRDefault="005F753E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color w:val="auto"/>
          <w:szCs w:val="22"/>
        </w:rPr>
      </w:pPr>
      <w:r w:rsidRPr="00A435A3">
        <w:rPr>
          <w:rFonts w:ascii="Arial" w:hAnsi="Arial" w:cs="Arial"/>
          <w:color w:val="auto"/>
          <w:szCs w:val="22"/>
        </w:rPr>
        <w:t>страховка на автобусный проезд</w:t>
      </w:r>
    </w:p>
    <w:p w14:paraId="592B3BFF" w14:textId="77777777" w:rsidR="005F753E" w:rsidRPr="00A435A3" w:rsidRDefault="005F753E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color w:val="auto"/>
          <w:szCs w:val="22"/>
        </w:rPr>
      </w:pPr>
      <w:r w:rsidRPr="00A435A3">
        <w:rPr>
          <w:rFonts w:ascii="Arial" w:hAnsi="Arial" w:cs="Arial"/>
          <w:color w:val="auto"/>
          <w:szCs w:val="22"/>
        </w:rPr>
        <w:t xml:space="preserve">услуги гида группы </w:t>
      </w:r>
    </w:p>
    <w:p w14:paraId="146327B0" w14:textId="416D7AF0" w:rsidR="0053764D" w:rsidRPr="00A435A3" w:rsidRDefault="0053764D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color w:val="auto"/>
          <w:szCs w:val="22"/>
        </w:rPr>
      </w:pPr>
      <w:r w:rsidRPr="00A435A3">
        <w:rPr>
          <w:rFonts w:ascii="Arial" w:hAnsi="Arial" w:cs="Arial"/>
          <w:color w:val="auto"/>
          <w:szCs w:val="22"/>
        </w:rPr>
        <w:t xml:space="preserve">Экскурсия по селу </w:t>
      </w:r>
      <w:proofErr w:type="spellStart"/>
      <w:r w:rsidRPr="00A435A3">
        <w:rPr>
          <w:rFonts w:ascii="Arial" w:hAnsi="Arial" w:cs="Arial"/>
          <w:color w:val="auto"/>
          <w:szCs w:val="22"/>
        </w:rPr>
        <w:t>Троельга</w:t>
      </w:r>
      <w:proofErr w:type="spellEnd"/>
    </w:p>
    <w:p w14:paraId="6AA9925B" w14:textId="21DCFD19" w:rsidR="005F753E" w:rsidRPr="00A435A3" w:rsidRDefault="0053764D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color w:val="auto"/>
          <w:szCs w:val="22"/>
        </w:rPr>
      </w:pPr>
      <w:r w:rsidRPr="00A435A3">
        <w:rPr>
          <w:rFonts w:ascii="Arial" w:hAnsi="Arial" w:cs="Arial"/>
          <w:color w:val="auto"/>
          <w:szCs w:val="22"/>
        </w:rPr>
        <w:t>Экскурсия на производство.</w:t>
      </w:r>
    </w:p>
    <w:p w14:paraId="3A737484" w14:textId="0A1F48D9" w:rsidR="0053764D" w:rsidRPr="00A435A3" w:rsidRDefault="0053764D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color w:val="auto"/>
          <w:szCs w:val="22"/>
        </w:rPr>
      </w:pPr>
      <w:r w:rsidRPr="00A435A3">
        <w:rPr>
          <w:rFonts w:ascii="Arial" w:hAnsi="Arial" w:cs="Arial"/>
          <w:color w:val="auto"/>
          <w:szCs w:val="22"/>
        </w:rPr>
        <w:t xml:space="preserve">Обед </w:t>
      </w:r>
    </w:p>
    <w:p w14:paraId="21AA19BA" w14:textId="58AB8B53" w:rsidR="0053764D" w:rsidRPr="00A435A3" w:rsidRDefault="0053764D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color w:val="auto"/>
          <w:szCs w:val="22"/>
        </w:rPr>
      </w:pPr>
      <w:r w:rsidRPr="00A435A3">
        <w:rPr>
          <w:rFonts w:ascii="Arial" w:hAnsi="Arial" w:cs="Arial"/>
          <w:color w:val="auto"/>
          <w:szCs w:val="22"/>
        </w:rPr>
        <w:t>Дегустация продукции</w:t>
      </w:r>
    </w:p>
    <w:p w14:paraId="5458E406" w14:textId="429022C3" w:rsidR="0053764D" w:rsidRDefault="0053764D" w:rsidP="005F753E">
      <w:pPr>
        <w:numPr>
          <w:ilvl w:val="0"/>
          <w:numId w:val="1"/>
        </w:numPr>
        <w:spacing w:after="0" w:line="240" w:lineRule="auto"/>
        <w:ind w:left="567" w:hanging="567"/>
        <w:rPr>
          <w:rFonts w:ascii="Times New Roman" w:hAnsi="Times New Roman"/>
          <w:color w:val="auto"/>
          <w:sz w:val="24"/>
        </w:rPr>
      </w:pPr>
      <w:r w:rsidRPr="00A435A3">
        <w:rPr>
          <w:rFonts w:ascii="Arial" w:hAnsi="Arial" w:cs="Arial"/>
          <w:color w:val="auto"/>
          <w:szCs w:val="22"/>
        </w:rPr>
        <w:t>Посещение фирменного магазина</w:t>
      </w:r>
      <w:r>
        <w:rPr>
          <w:rFonts w:ascii="Times New Roman" w:hAnsi="Times New Roman"/>
          <w:color w:val="auto"/>
          <w:sz w:val="24"/>
        </w:rPr>
        <w:br/>
      </w:r>
      <w:r>
        <w:rPr>
          <w:rFonts w:ascii="Times New Roman" w:hAnsi="Times New Roman"/>
          <w:color w:val="auto"/>
          <w:sz w:val="24"/>
        </w:rPr>
        <w:br/>
      </w:r>
    </w:p>
    <w:p w14:paraId="405D9808" w14:textId="77777777" w:rsidR="0053764D" w:rsidRDefault="0053764D" w:rsidP="0053764D">
      <w:pPr>
        <w:spacing w:after="0" w:line="240" w:lineRule="auto"/>
        <w:rPr>
          <w:rFonts w:ascii="Times New Roman" w:hAnsi="Times New Roman"/>
          <w:color w:val="auto"/>
          <w:sz w:val="24"/>
        </w:rPr>
      </w:pPr>
    </w:p>
    <w:p w14:paraId="1F766522" w14:textId="77777777" w:rsidR="0053764D" w:rsidRPr="00E95B2C" w:rsidRDefault="0053764D" w:rsidP="005F753E">
      <w:pPr>
        <w:pStyle w:val="af0"/>
        <w:jc w:val="left"/>
        <w:rPr>
          <w:color w:val="auto"/>
          <w:sz w:val="24"/>
          <w:szCs w:val="24"/>
          <w:highlight w:val="yellow"/>
        </w:rPr>
      </w:pPr>
    </w:p>
    <w:sectPr w:rsidR="0053764D" w:rsidRPr="00E95B2C" w:rsidSect="005F753E">
      <w:pgSz w:w="11906" w:h="16838"/>
      <w:pgMar w:top="426" w:right="567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C5058" w14:textId="77777777" w:rsidR="00CE3870" w:rsidRDefault="00CE3870" w:rsidP="005F753E">
      <w:pPr>
        <w:spacing w:after="0" w:line="240" w:lineRule="auto"/>
      </w:pPr>
      <w:r>
        <w:separator/>
      </w:r>
    </w:p>
  </w:endnote>
  <w:endnote w:type="continuationSeparator" w:id="0">
    <w:p w14:paraId="373B79D7" w14:textId="77777777" w:rsidR="00CE3870" w:rsidRDefault="00CE3870" w:rsidP="005F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FF7D4" w14:textId="77777777" w:rsidR="00CE3870" w:rsidRDefault="00CE3870" w:rsidP="005F753E">
      <w:pPr>
        <w:spacing w:after="0" w:line="240" w:lineRule="auto"/>
      </w:pPr>
      <w:r>
        <w:separator/>
      </w:r>
    </w:p>
  </w:footnote>
  <w:footnote w:type="continuationSeparator" w:id="0">
    <w:p w14:paraId="13C4FC6E" w14:textId="77777777" w:rsidR="00CE3870" w:rsidRDefault="00CE3870" w:rsidP="005F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F5692"/>
    <w:multiLevelType w:val="multilevel"/>
    <w:tmpl w:val="EB0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B0238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56"/>
    <w:rsid w:val="002A5AC0"/>
    <w:rsid w:val="002B3382"/>
    <w:rsid w:val="002B7479"/>
    <w:rsid w:val="00440732"/>
    <w:rsid w:val="0053764D"/>
    <w:rsid w:val="005758D2"/>
    <w:rsid w:val="005F753E"/>
    <w:rsid w:val="00657B37"/>
    <w:rsid w:val="00743DF8"/>
    <w:rsid w:val="00827500"/>
    <w:rsid w:val="00923B21"/>
    <w:rsid w:val="00942060"/>
    <w:rsid w:val="00A435A3"/>
    <w:rsid w:val="00A66EED"/>
    <w:rsid w:val="00AA2675"/>
    <w:rsid w:val="00B02BE6"/>
    <w:rsid w:val="00CA2ED3"/>
    <w:rsid w:val="00CE3870"/>
    <w:rsid w:val="00DF716A"/>
    <w:rsid w:val="00E204D5"/>
    <w:rsid w:val="00E81967"/>
    <w:rsid w:val="00E95B2C"/>
    <w:rsid w:val="00FC5356"/>
    <w:rsid w:val="00F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CE6A6"/>
  <w15:chartTrackingRefBased/>
  <w15:docId w15:val="{6A3CA6EA-19E4-4524-9CE4-428E1E7DA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F753E"/>
    <w:pPr>
      <w:spacing w:after="200" w:line="276" w:lineRule="auto"/>
    </w:pPr>
    <w:rPr>
      <w:rFonts w:ascii="Calibri" w:eastAsia="Times New Roman" w:hAnsi="Calibri" w:cs="Times New Roman"/>
      <w:color w:val="000000"/>
      <w:kern w:val="0"/>
      <w:sz w:val="22"/>
      <w:szCs w:val="20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FC5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C5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C5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5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C5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53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53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53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53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53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53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5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5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5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5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5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53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53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53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5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53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535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F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F753E"/>
  </w:style>
  <w:style w:type="paragraph" w:styleId="ae">
    <w:name w:val="footer"/>
    <w:basedOn w:val="a"/>
    <w:link w:val="af"/>
    <w:uiPriority w:val="99"/>
    <w:unhideWhenUsed/>
    <w:rsid w:val="005F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F753E"/>
  </w:style>
  <w:style w:type="character" w:customStyle="1" w:styleId="1">
    <w:name w:val="Обычный1"/>
    <w:rsid w:val="005F753E"/>
    <w:rPr>
      <w:rFonts w:ascii="Calibri" w:hAnsi="Calibri"/>
    </w:rPr>
  </w:style>
  <w:style w:type="paragraph" w:styleId="af0">
    <w:name w:val="Body Text"/>
    <w:basedOn w:val="a"/>
    <w:link w:val="af1"/>
    <w:rsid w:val="005F753E"/>
    <w:pPr>
      <w:spacing w:after="0" w:line="240" w:lineRule="auto"/>
      <w:jc w:val="both"/>
    </w:pPr>
    <w:rPr>
      <w:rFonts w:ascii="Times New Roman" w:hAnsi="Times New Roman"/>
      <w:sz w:val="32"/>
    </w:rPr>
  </w:style>
  <w:style w:type="character" w:customStyle="1" w:styleId="af1">
    <w:name w:val="Основной текст Знак"/>
    <w:basedOn w:val="a0"/>
    <w:link w:val="af0"/>
    <w:rsid w:val="005F753E"/>
    <w:rPr>
      <w:rFonts w:ascii="Times New Roman" w:eastAsia="Times New Roman" w:hAnsi="Times New Roman" w:cs="Times New Roman"/>
      <w:color w:val="000000"/>
      <w:kern w:val="0"/>
      <w:sz w:val="32"/>
      <w:szCs w:val="20"/>
      <w14:ligatures w14:val="none"/>
    </w:rPr>
  </w:style>
  <w:style w:type="paragraph" w:customStyle="1" w:styleId="12">
    <w:name w:val="Строгий1"/>
    <w:link w:val="af2"/>
    <w:rsid w:val="005F753E"/>
    <w:pPr>
      <w:spacing w:after="200" w:line="276" w:lineRule="auto"/>
    </w:pPr>
    <w:rPr>
      <w:rFonts w:eastAsia="Times New Roman" w:cs="Times New Roman"/>
      <w:b/>
      <w:color w:val="000000"/>
      <w:kern w:val="0"/>
      <w:sz w:val="22"/>
      <w:szCs w:val="20"/>
      <w14:ligatures w14:val="none"/>
    </w:rPr>
  </w:style>
  <w:style w:type="character" w:styleId="af2">
    <w:name w:val="Strong"/>
    <w:link w:val="12"/>
    <w:uiPriority w:val="22"/>
    <w:qFormat/>
    <w:rsid w:val="005F753E"/>
    <w:rPr>
      <w:rFonts w:eastAsia="Times New Roman" w:cs="Times New Roman"/>
      <w:b/>
      <w:color w:val="000000"/>
      <w:kern w:val="0"/>
      <w:sz w:val="22"/>
      <w:szCs w:val="20"/>
      <w14:ligatures w14:val="none"/>
    </w:rPr>
  </w:style>
  <w:style w:type="paragraph" w:styleId="af3">
    <w:name w:val="Normal (Web)"/>
    <w:basedOn w:val="a"/>
    <w:uiPriority w:val="99"/>
    <w:semiHidden/>
    <w:unhideWhenUsed/>
    <w:rsid w:val="00743DF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5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моноблок</cp:lastModifiedBy>
  <cp:revision>2</cp:revision>
  <dcterms:created xsi:type="dcterms:W3CDTF">2026-09-24T05:55:00Z</dcterms:created>
  <dcterms:modified xsi:type="dcterms:W3CDTF">2026-09-24T05:55:00Z</dcterms:modified>
</cp:coreProperties>
</file>