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12049"/>
      </w:tblGrid>
      <w:tr w:rsidR="005F753E" w:rsidRPr="00226E21" w14:paraId="39133A20" w14:textId="77777777" w:rsidTr="00226E21">
        <w:trPr>
          <w:trHeight w:val="841"/>
        </w:trPr>
        <w:tc>
          <w:tcPr>
            <w:tcW w:w="1204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AD3593D" w14:textId="0F65A166" w:rsidR="005F753E" w:rsidRPr="007A25F4" w:rsidRDefault="00C64B4A" w:rsidP="00CA2ED3">
            <w:pPr>
              <w:pStyle w:val="af0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proofErr w:type="spellStart"/>
            <w:r w:rsidRPr="007A25F4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Добрянские</w:t>
            </w:r>
            <w:proofErr w:type="spellEnd"/>
            <w:r w:rsidRPr="007A25F4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 добряки и уральские Колпаки</w:t>
            </w:r>
          </w:p>
        </w:tc>
      </w:tr>
    </w:tbl>
    <w:p w14:paraId="31A9A39C" w14:textId="77777777" w:rsidR="005F753E" w:rsidRPr="00226E21" w:rsidRDefault="005F753E" w:rsidP="005F753E">
      <w:pPr>
        <w:pStyle w:val="af0"/>
        <w:jc w:val="center"/>
        <w:rPr>
          <w:rFonts w:ascii="Arial" w:hAnsi="Arial" w:cs="Arial"/>
          <w:b/>
          <w:color w:val="auto"/>
          <w:sz w:val="22"/>
          <w:szCs w:val="22"/>
          <w:highlight w:val="white"/>
        </w:rPr>
      </w:pPr>
    </w:p>
    <w:tbl>
      <w:tblPr>
        <w:tblW w:w="1102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610"/>
      </w:tblGrid>
      <w:tr w:rsidR="00CB66C9" w:rsidRPr="007A25F4" w14:paraId="0A936838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DA41" w14:textId="77777777" w:rsidR="00CB66C9" w:rsidRPr="007A25F4" w:rsidRDefault="00557343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08:00</w:t>
            </w:r>
          </w:p>
          <w:p w14:paraId="4901A55C" w14:textId="4C359C39" w:rsidR="00557343" w:rsidRPr="007A25F4" w:rsidRDefault="00557343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08:40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68A9" w14:textId="77777777" w:rsidR="00557343" w:rsidRPr="007A25F4" w:rsidRDefault="00557343" w:rsidP="00557343">
            <w:pPr>
              <w:pStyle w:val="af0"/>
              <w:jc w:val="left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>Пермь,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 ул. Ленина, 53 Театр-Театр </w:t>
            </w:r>
          </w:p>
          <w:p w14:paraId="5F318A4C" w14:textId="02238366" w:rsidR="00557343" w:rsidRPr="007A25F4" w:rsidRDefault="00557343" w:rsidP="00557343">
            <w:pPr>
              <w:pStyle w:val="af0"/>
              <w:jc w:val="left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Отворот на Голованово</w:t>
            </w:r>
          </w:p>
        </w:tc>
      </w:tr>
      <w:tr w:rsidR="005F753E" w:rsidRPr="007A25F4" w14:paraId="038B4F7A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8C331" w14:textId="2F44B129" w:rsidR="005F753E" w:rsidRPr="007A25F4" w:rsidRDefault="005F753E" w:rsidP="009B253A">
            <w:pPr>
              <w:pStyle w:val="af0"/>
              <w:jc w:val="center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0</w:t>
            </w:r>
            <w:r w:rsidR="00557343"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9</w:t>
            </w: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:00</w:t>
            </w:r>
            <w:r w:rsidR="00557343"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-10</w:t>
            </w:r>
            <w:r w:rsidR="00226E21"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:00</w:t>
            </w: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 xml:space="preserve"> </w:t>
            </w:r>
            <w:r w:rsidRPr="007A25F4">
              <w:rPr>
                <w:rFonts w:ascii="Arial" w:hAnsi="Arial" w:cs="Arial"/>
                <w:color w:val="auto"/>
                <w:sz w:val="21"/>
                <w:szCs w:val="21"/>
              </w:rPr>
              <w:br/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3908" w14:textId="77777777" w:rsidR="00226E21" w:rsidRPr="007A25F4" w:rsidRDefault="00226E21" w:rsidP="002164BE">
            <w:pPr>
              <w:pStyle w:val="af3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Обзорная экскурсия по Добрянке. </w:t>
            </w:r>
          </w:p>
          <w:p w14:paraId="6D862A14" w14:textId="0D01646C" w:rsidR="00226E21" w:rsidRPr="007A25F4" w:rsidRDefault="00226E21" w:rsidP="002164BE">
            <w:pPr>
              <w:pStyle w:val="af3"/>
              <w:spacing w:before="0" w:beforeAutospacing="0" w:after="0" w:afterAutospacing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>Добро пожаловать в Добрянку — </w:t>
            </w: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>в «</w:t>
            </w:r>
            <w:r w:rsidR="002164BE" w:rsidRPr="007A25F4">
              <w:rPr>
                <w:rFonts w:ascii="Arial" w:hAnsi="Arial" w:cs="Arial"/>
                <w:b/>
                <w:bCs/>
                <w:sz w:val="21"/>
                <w:szCs w:val="21"/>
              </w:rPr>
              <w:t>Столицу Доброты»,</w:t>
            </w:r>
            <w:r w:rsidR="002164BE" w:rsidRPr="007A25F4">
              <w:rPr>
                <w:rFonts w:ascii="Arial" w:hAnsi="Arial" w:cs="Arial"/>
                <w:sz w:val="21"/>
                <w:szCs w:val="21"/>
              </w:rPr>
              <w:t xml:space="preserve"> - </w:t>
            </w:r>
            <w:r w:rsidRPr="007A25F4">
              <w:rPr>
                <w:rFonts w:ascii="Arial" w:hAnsi="Arial" w:cs="Arial"/>
                <w:sz w:val="21"/>
                <w:szCs w:val="21"/>
              </w:rPr>
              <w:t>город, где вода задаёт особый ритм, а доброта стала его душой!</w:t>
            </w:r>
            <w:r w:rsidRPr="007A25F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164BE" w:rsidRPr="007A25F4">
              <w:rPr>
                <w:rFonts w:ascii="Arial" w:hAnsi="Arial" w:cs="Arial"/>
                <w:sz w:val="21"/>
                <w:szCs w:val="21"/>
              </w:rPr>
              <w:t>Наша прогулка начнётся на Аллее доброты — главной пешеходной артерии города. Здесь живёт особое очарование: среди привычных городских деталей прячутся «добрячки» — малые скульптуры, которые будто созданы, чтобы вызывать улыбку. Вот Добрячок</w:t>
            </w:r>
            <w:r w:rsidR="002164BE" w:rsidRPr="007A25F4">
              <w:rPr>
                <w:rFonts w:ascii="Cambria Math" w:hAnsi="Cambria Math" w:cs="Cambria Math"/>
                <w:sz w:val="21"/>
                <w:szCs w:val="21"/>
              </w:rPr>
              <w:t>‑</w:t>
            </w:r>
            <w:r w:rsidR="002164BE" w:rsidRPr="007A25F4">
              <w:rPr>
                <w:rFonts w:ascii="Arial" w:hAnsi="Arial" w:cs="Arial"/>
                <w:sz w:val="21"/>
                <w:szCs w:val="21"/>
              </w:rPr>
              <w:t>книгочей уютно устроился у библиотеки, рядом — увлечённый рыбак, чуть дальше — доктор с саквояжем, почтальон, семья с собачкой…</w:t>
            </w:r>
            <w:r w:rsidRPr="007A25F4">
              <w:rPr>
                <w:rFonts w:ascii="Arial" w:hAnsi="Arial" w:cs="Arial"/>
                <w:sz w:val="21"/>
                <w:szCs w:val="21"/>
              </w:rPr>
              <w:t xml:space="preserve"> Каждая фигурка — тёплый штрих к образу «столицы доброты».</w:t>
            </w:r>
          </w:p>
          <w:p w14:paraId="4F093A46" w14:textId="77777777" w:rsidR="00226E21" w:rsidRPr="007A25F4" w:rsidRDefault="00226E21" w:rsidP="002164BE">
            <w:pPr>
              <w:pStyle w:val="af3"/>
              <w:spacing w:before="0" w:beforeAutospacing="0" w:after="0" w:afterAutospacing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Отсюда выйдем к </w:t>
            </w:r>
            <w:proofErr w:type="spellStart"/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>Добрянскому</w:t>
            </w:r>
            <w:proofErr w:type="spellEnd"/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заливу</w:t>
            </w:r>
            <w:r w:rsidRPr="007A25F4">
              <w:rPr>
                <w:rFonts w:ascii="Arial" w:hAnsi="Arial" w:cs="Arial"/>
                <w:sz w:val="21"/>
                <w:szCs w:val="21"/>
              </w:rPr>
              <w:t xml:space="preserve">: именно за обилие вод Добрянку зовут «Уральской Венецией». Вокруг — Кама, </w:t>
            </w:r>
            <w:proofErr w:type="spellStart"/>
            <w:r w:rsidRPr="007A25F4">
              <w:rPr>
                <w:rFonts w:ascii="Arial" w:hAnsi="Arial" w:cs="Arial"/>
                <w:sz w:val="21"/>
                <w:szCs w:val="21"/>
              </w:rPr>
              <w:t>Тюсь</w:t>
            </w:r>
            <w:proofErr w:type="spellEnd"/>
            <w:r w:rsidRPr="007A25F4">
              <w:rPr>
                <w:rFonts w:ascii="Arial" w:hAnsi="Arial" w:cs="Arial"/>
                <w:sz w:val="21"/>
                <w:szCs w:val="21"/>
              </w:rPr>
              <w:t xml:space="preserve">, Сырой </w:t>
            </w:r>
            <w:proofErr w:type="spellStart"/>
            <w:r w:rsidRPr="007A25F4">
              <w:rPr>
                <w:rFonts w:ascii="Arial" w:hAnsi="Arial" w:cs="Arial"/>
                <w:sz w:val="21"/>
                <w:szCs w:val="21"/>
              </w:rPr>
              <w:t>Вож</w:t>
            </w:r>
            <w:proofErr w:type="spellEnd"/>
            <w:r w:rsidRPr="007A25F4">
              <w:rPr>
                <w:rFonts w:ascii="Arial" w:hAnsi="Arial" w:cs="Arial"/>
                <w:sz w:val="21"/>
                <w:szCs w:val="21"/>
              </w:rPr>
              <w:t xml:space="preserve"> и </w:t>
            </w:r>
            <w:proofErr w:type="spellStart"/>
            <w:r w:rsidRPr="007A25F4">
              <w:rPr>
                <w:rFonts w:ascii="Arial" w:hAnsi="Arial" w:cs="Arial"/>
                <w:sz w:val="21"/>
                <w:szCs w:val="21"/>
              </w:rPr>
              <w:t>Ломоватовка</w:t>
            </w:r>
            <w:proofErr w:type="spellEnd"/>
            <w:r w:rsidRPr="007A25F4">
              <w:rPr>
                <w:rFonts w:ascii="Arial" w:hAnsi="Arial" w:cs="Arial"/>
                <w:sz w:val="21"/>
                <w:szCs w:val="21"/>
              </w:rPr>
              <w:t>: кажется, будто город бережно обнят реками.</w:t>
            </w:r>
          </w:p>
          <w:p w14:paraId="300D76C2" w14:textId="77777777" w:rsidR="00226E21" w:rsidRPr="007A25F4" w:rsidRDefault="00226E21" w:rsidP="002164BE">
            <w:pPr>
              <w:pStyle w:val="af3"/>
              <w:spacing w:before="0" w:beforeAutospacing="0" w:after="0" w:afterAutospacing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>На берегу залива стоит часовня князя Александра Невского</w:t>
            </w:r>
            <w:r w:rsidRPr="007A25F4">
              <w:rPr>
                <w:rFonts w:ascii="Arial" w:hAnsi="Arial" w:cs="Arial"/>
                <w:sz w:val="21"/>
                <w:szCs w:val="21"/>
              </w:rPr>
              <w:t>. Её история началась в 1892 году с чугунного храма, а в 2000 году святыню возродили — кирпичное здание с каслинским литьём хранит память о прошлом.</w:t>
            </w:r>
          </w:p>
          <w:p w14:paraId="3FE65D05" w14:textId="6EAD88F1" w:rsidR="00CB66C9" w:rsidRPr="007A25F4" w:rsidRDefault="00226E21" w:rsidP="002164BE">
            <w:pPr>
              <w:pStyle w:val="af3"/>
              <w:spacing w:before="0" w:beforeAutospacing="0" w:after="0" w:afterAutospacing="0"/>
              <w:jc w:val="both"/>
              <w:rPr>
                <w:rStyle w:val="af2"/>
                <w:rFonts w:asciiTheme="minorHAnsi" w:hAnsiTheme="minorHAnsi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Fonts w:ascii="Arial" w:hAnsi="Arial" w:cs="Arial"/>
                <w:sz w:val="21"/>
                <w:szCs w:val="21"/>
              </w:rPr>
              <w:t>Прогулка по набережной покажет, как в Добрянке сплелись индустриальная история и искреннее тепло — и подарит ощущение места, где хочется просто замедлиться и радоваться простым вещам</w:t>
            </w:r>
          </w:p>
        </w:tc>
      </w:tr>
      <w:tr w:rsidR="002164BE" w:rsidRPr="007A25F4" w14:paraId="44D9321D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E1F1" w14:textId="64574FB1" w:rsidR="002164BE" w:rsidRPr="007A25F4" w:rsidRDefault="002164BE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10:00-</w:t>
            </w:r>
            <w:r w:rsidR="00C736D1"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13:00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D968" w14:textId="186E7F68" w:rsidR="002164BE" w:rsidRPr="007A25F4" w:rsidRDefault="00C736D1" w:rsidP="002164BE">
            <w:pPr>
              <w:pStyle w:val="af3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A25F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Переезд на гору Колпаки. </w:t>
            </w:r>
            <w:r w:rsidRPr="007A25F4">
              <w:rPr>
                <w:rFonts w:ascii="Arial" w:hAnsi="Arial" w:cs="Arial"/>
                <w:sz w:val="21"/>
                <w:szCs w:val="21"/>
              </w:rPr>
              <w:t>В дороге — рассказ гида об истории Горнозаводского района, легендах Среднего Урала и особенностях ландшафта</w:t>
            </w:r>
          </w:p>
        </w:tc>
      </w:tr>
      <w:tr w:rsidR="00CB66C9" w:rsidRPr="007A25F4" w14:paraId="357C48FE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1182" w14:textId="26DBA3BD" w:rsidR="00CB66C9" w:rsidRPr="007A25F4" w:rsidRDefault="00C736D1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13:00-16:00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585F" w14:textId="3DDC9B1A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>П</w:t>
            </w: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>рибытие на парковку у подножия горы</w:t>
            </w: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 xml:space="preserve"> Колпаки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.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Короткий инструктаж по технике безопасности и правилам поведения в лес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у.</w:t>
            </w:r>
          </w:p>
          <w:p w14:paraId="212C1DB7" w14:textId="77777777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</w:p>
          <w:p w14:paraId="2D8D0F20" w14:textId="0D707304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П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ешеходный маршрут к вершине (≈ 1,5–2 км в одну сторону)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.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Тропа идёт по лесу, подъём плавный, подходит для туристов без специальной подготовки. По пути — остановки для фото, рассказ о местной флоре и фауне, геологии скал.</w:t>
            </w:r>
          </w:p>
          <w:p w14:paraId="02BEEA26" w14:textId="254E896C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О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смотр скального массива «Колпаки»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.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Главная точка — смотровая площадка с видом на цепь скал, напоминающих ряды колпаков. Отсюда открываются панорамы уральской тайги. Время для фото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,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прогулк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и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 по окрестностям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;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короткого отдыха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 и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перекуса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 xml:space="preserve"> (еда с собой).</w:t>
            </w:r>
          </w:p>
          <w:p w14:paraId="50FABA4B" w14:textId="3DC9A2B7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</w:p>
          <w:p w14:paraId="7B742DA7" w14:textId="128FF9EE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(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При посещении горы зимой, следует соблюдать осторожность при подъеме на гору и обзорную площадку. Рекомендуется воздержаться от посещения гряды скал, не оборудованной для обзора, их высота с северной стороны достигает 15 метров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)</w:t>
            </w:r>
          </w:p>
          <w:p w14:paraId="58AE6597" w14:textId="532563F3" w:rsidR="00C736D1" w:rsidRPr="007A25F4" w:rsidRDefault="00C736D1" w:rsidP="00C736D1">
            <w:pPr>
              <w:pStyle w:val="af0"/>
              <w:jc w:val="left"/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</w:pPr>
          </w:p>
        </w:tc>
      </w:tr>
      <w:tr w:rsidR="00C736D1" w:rsidRPr="007A25F4" w14:paraId="3F4E40AC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81669" w14:textId="503E1CC1" w:rsidR="00C736D1" w:rsidRPr="007A25F4" w:rsidRDefault="00C736D1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16:00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A3F2" w14:textId="2ABB06C1" w:rsidR="00C736D1" w:rsidRPr="007A25F4" w:rsidRDefault="00C736D1" w:rsidP="00C736D1">
            <w:pPr>
              <w:pStyle w:val="af0"/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>Отправление в Пермь</w:t>
            </w:r>
          </w:p>
        </w:tc>
      </w:tr>
      <w:tr w:rsidR="00D92199" w:rsidRPr="007A25F4" w14:paraId="49CA3E18" w14:textId="77777777" w:rsidTr="007A25F4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56AE" w14:textId="3AE6548D" w:rsidR="00D92199" w:rsidRPr="007A25F4" w:rsidRDefault="00D92199" w:rsidP="009B253A">
            <w:pPr>
              <w:pStyle w:val="af0"/>
              <w:jc w:val="center"/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</w:pPr>
            <w:r w:rsidRPr="007A25F4">
              <w:rPr>
                <w:rStyle w:val="af2"/>
                <w:rFonts w:ascii="Arial" w:hAnsi="Arial" w:cs="Arial"/>
                <w:color w:val="auto"/>
                <w:sz w:val="21"/>
                <w:szCs w:val="21"/>
                <w:highlight w:val="white"/>
              </w:rPr>
              <w:t>19:30</w:t>
            </w:r>
          </w:p>
        </w:tc>
        <w:tc>
          <w:tcPr>
            <w:tcW w:w="9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2E20" w14:textId="45A4DEFB" w:rsidR="00D92199" w:rsidRPr="007A25F4" w:rsidRDefault="00D92199" w:rsidP="00C736D1">
            <w:pPr>
              <w:pStyle w:val="af0"/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7A25F4">
              <w:rPr>
                <w:rStyle w:val="af2"/>
                <w:rFonts w:ascii="Arial" w:hAnsi="Arial" w:cs="Arial"/>
                <w:bCs/>
                <w:color w:val="auto"/>
                <w:sz w:val="21"/>
                <w:szCs w:val="21"/>
              </w:rPr>
              <w:t xml:space="preserve">Возвращение в Пермь </w:t>
            </w:r>
            <w:r w:rsidRPr="007A25F4">
              <w:rPr>
                <w:rStyle w:val="af2"/>
                <w:rFonts w:ascii="Arial" w:hAnsi="Arial" w:cs="Arial"/>
                <w:b w:val="0"/>
                <w:color w:val="auto"/>
                <w:sz w:val="21"/>
                <w:szCs w:val="21"/>
              </w:rPr>
              <w:t>(время ориентировочное)</w:t>
            </w:r>
          </w:p>
        </w:tc>
      </w:tr>
    </w:tbl>
    <w:p w14:paraId="2D79CC58" w14:textId="77777777" w:rsidR="005F753E" w:rsidRPr="00226E21" w:rsidRDefault="005F753E" w:rsidP="005F753E">
      <w:pPr>
        <w:pStyle w:val="af0"/>
        <w:jc w:val="left"/>
        <w:rPr>
          <w:rStyle w:val="af2"/>
          <w:rFonts w:ascii="Arial" w:hAnsi="Arial" w:cs="Arial"/>
          <w:color w:val="auto"/>
          <w:szCs w:val="22"/>
          <w:highlight w:val="white"/>
        </w:rPr>
      </w:pPr>
    </w:p>
    <w:p w14:paraId="022F6750" w14:textId="7073916C" w:rsidR="005F753E" w:rsidRPr="007A25F4" w:rsidRDefault="00D92199" w:rsidP="007A25F4">
      <w:pPr>
        <w:spacing w:after="0" w:line="240" w:lineRule="auto"/>
        <w:contextualSpacing/>
        <w:jc w:val="both"/>
        <w:rPr>
          <w:rFonts w:ascii="Arial" w:hAnsi="Arial" w:cs="Arial"/>
          <w:color w:val="auto"/>
          <w:szCs w:val="22"/>
        </w:rPr>
      </w:pPr>
      <w:r w:rsidRPr="007A25F4">
        <w:rPr>
          <w:rFonts w:ascii="Arial" w:hAnsi="Arial" w:cs="Arial"/>
          <w:b/>
          <w:bCs/>
          <w:color w:val="auto"/>
          <w:szCs w:val="22"/>
        </w:rPr>
        <w:t>Обратите внимание:</w:t>
      </w:r>
      <w:r w:rsidRPr="007A25F4">
        <w:rPr>
          <w:rFonts w:ascii="Arial" w:hAnsi="Arial" w:cs="Arial"/>
          <w:color w:val="auto"/>
          <w:szCs w:val="22"/>
        </w:rPr>
        <w:t xml:space="preserve"> на маршруте нет точек общественного питания. Обеденный перекус рекомендуем взять с</w:t>
      </w:r>
      <w:r w:rsidRPr="007A25F4">
        <w:rPr>
          <w:rFonts w:ascii="Arial" w:hAnsi="Arial" w:cs="Arial"/>
          <w:color w:val="auto"/>
          <w:szCs w:val="22"/>
        </w:rPr>
        <w:t xml:space="preserve"> собой:</w:t>
      </w:r>
      <w:r w:rsidRPr="007A25F4">
        <w:rPr>
          <w:rFonts w:ascii="Arial" w:hAnsi="Arial" w:cs="Arial"/>
          <w:color w:val="auto"/>
          <w:szCs w:val="22"/>
        </w:rPr>
        <w:t xml:space="preserve"> подойдёт термос с чаем, бутерброды, фрукты, энергетические снеки — всё, что удобно есть на ходу и на свежем воздухе</w:t>
      </w:r>
      <w:r w:rsidRPr="007A25F4">
        <w:rPr>
          <w:rFonts w:ascii="Arial" w:hAnsi="Arial" w:cs="Arial"/>
          <w:color w:val="auto"/>
          <w:szCs w:val="22"/>
        </w:rPr>
        <w:t xml:space="preserve">. </w:t>
      </w:r>
    </w:p>
    <w:p w14:paraId="1C9EDFD0" w14:textId="15FCE08B" w:rsidR="00D92199" w:rsidRPr="007A25F4" w:rsidRDefault="00D92199" w:rsidP="00A40281">
      <w:pPr>
        <w:spacing w:after="0" w:line="240" w:lineRule="auto"/>
        <w:contextualSpacing/>
        <w:rPr>
          <w:rFonts w:ascii="Arial" w:hAnsi="Arial" w:cs="Arial"/>
          <w:color w:val="auto"/>
          <w:sz w:val="20"/>
        </w:rPr>
      </w:pPr>
    </w:p>
    <w:p w14:paraId="0AB40546" w14:textId="4AB53035" w:rsidR="00D92199" w:rsidRPr="00B00799" w:rsidRDefault="00D92199" w:rsidP="00D92199">
      <w:pPr>
        <w:spacing w:after="0" w:line="240" w:lineRule="auto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B00799">
        <w:rPr>
          <w:rFonts w:ascii="Arial" w:hAnsi="Arial" w:cs="Arial"/>
          <w:b/>
          <w:bCs/>
          <w:color w:val="auto"/>
          <w:sz w:val="24"/>
          <w:szCs w:val="24"/>
        </w:rPr>
        <w:t>Как одеться на гору Колпаки</w:t>
      </w:r>
      <w:r w:rsidR="00B00799" w:rsidRPr="00B00799">
        <w:rPr>
          <w:rFonts w:ascii="Arial" w:hAnsi="Arial" w:cs="Arial"/>
          <w:b/>
          <w:bCs/>
          <w:color w:val="auto"/>
          <w:sz w:val="24"/>
          <w:szCs w:val="24"/>
        </w:rPr>
        <w:t>?</w:t>
      </w:r>
    </w:p>
    <w:p w14:paraId="38EBF794" w14:textId="77777777" w:rsidR="007A25F4" w:rsidRPr="007A25F4" w:rsidRDefault="007A25F4" w:rsidP="007A25F4">
      <w:pPr>
        <w:spacing w:after="0"/>
        <w:rPr>
          <w:rFonts w:ascii="Arial" w:hAnsi="Arial" w:cs="Arial"/>
          <w:b/>
          <w:bCs/>
          <w:color w:val="auto"/>
          <w:sz w:val="23"/>
          <w:szCs w:val="23"/>
        </w:rPr>
      </w:pPr>
      <w:r w:rsidRPr="007A25F4">
        <w:rPr>
          <w:rFonts w:ascii="Arial" w:hAnsi="Arial" w:cs="Arial"/>
          <w:b/>
          <w:bCs/>
          <w:color w:val="auto"/>
          <w:sz w:val="23"/>
          <w:szCs w:val="23"/>
        </w:rPr>
        <w:t>Летом</w:t>
      </w:r>
    </w:p>
    <w:p w14:paraId="4F85C108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Обувь: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треккинговые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 xml:space="preserve"> ботинки или кроссовки с цепкой подошвой (никаких сланцев и кед).</w:t>
      </w:r>
    </w:p>
    <w:p w14:paraId="594B28B2" w14:textId="12F7AC13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Брюки: плотные, из синтетики или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софтшелла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 xml:space="preserve"> (джинсы не подойдут).</w:t>
      </w:r>
    </w:p>
    <w:p w14:paraId="336517DF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Одежда: футболка + лёгкая кофта (можно снять, если станет жарко).</w:t>
      </w:r>
    </w:p>
    <w:p w14:paraId="48518C5F" w14:textId="5300ABA1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Защита от погоды: ветровка или дождевик </w:t>
      </w:r>
    </w:p>
    <w:p w14:paraId="7B82E17D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Головной убор: кепка, панама или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бафф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>.</w:t>
      </w:r>
    </w:p>
    <w:p w14:paraId="67117577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Дополнительно: солнцезащитные очки и репеллент от клещей и комаров.</w:t>
      </w:r>
    </w:p>
    <w:p w14:paraId="23D43637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b/>
          <w:bCs/>
          <w:color w:val="auto"/>
          <w:sz w:val="23"/>
          <w:szCs w:val="23"/>
        </w:rPr>
      </w:pPr>
      <w:r w:rsidRPr="007A25F4">
        <w:rPr>
          <w:rFonts w:ascii="Arial" w:hAnsi="Arial" w:cs="Arial"/>
          <w:b/>
          <w:bCs/>
          <w:color w:val="auto"/>
          <w:sz w:val="23"/>
          <w:szCs w:val="23"/>
        </w:rPr>
        <w:t>Зимой</w:t>
      </w:r>
    </w:p>
    <w:p w14:paraId="1F30A99C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Обувь: тёплые зимние ботинки с нескользящей подошвой и хорошим протектором.</w:t>
      </w:r>
    </w:p>
    <w:p w14:paraId="28E7800B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Носки: шерстяные или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термоноски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 xml:space="preserve"> (не хлопковые).</w:t>
      </w:r>
    </w:p>
    <w:p w14:paraId="5427EC94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Слои одежды: термобельё → флисовая кофта/свитер → тёплая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непродуваемая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 xml:space="preserve"> куртка.</w:t>
      </w:r>
    </w:p>
    <w:p w14:paraId="1AABC7A7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Штаны: утеплённые, непромокаемые (лыжные или туристические).</w:t>
      </w:r>
    </w:p>
    <w:p w14:paraId="4B171BFF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 xml:space="preserve">Аксессуары: тёплая шапка, шарф или </w:t>
      </w:r>
      <w:proofErr w:type="spellStart"/>
      <w:r w:rsidRPr="007A25F4">
        <w:rPr>
          <w:rFonts w:ascii="Arial" w:hAnsi="Arial" w:cs="Arial"/>
          <w:color w:val="auto"/>
          <w:sz w:val="23"/>
          <w:szCs w:val="23"/>
        </w:rPr>
        <w:t>бафф</w:t>
      </w:r>
      <w:proofErr w:type="spellEnd"/>
      <w:r w:rsidRPr="007A25F4">
        <w:rPr>
          <w:rFonts w:ascii="Arial" w:hAnsi="Arial" w:cs="Arial"/>
          <w:color w:val="auto"/>
          <w:sz w:val="23"/>
          <w:szCs w:val="23"/>
        </w:rPr>
        <w:t>, тёплые перчатки либо варежки.</w:t>
      </w:r>
    </w:p>
    <w:p w14:paraId="5099E6AB" w14:textId="77777777" w:rsidR="007A25F4" w:rsidRPr="007A25F4" w:rsidRDefault="007A25F4" w:rsidP="007A25F4">
      <w:pPr>
        <w:spacing w:after="0" w:line="240" w:lineRule="auto"/>
        <w:rPr>
          <w:rFonts w:ascii="Arial" w:hAnsi="Arial" w:cs="Arial"/>
          <w:color w:val="auto"/>
          <w:sz w:val="23"/>
          <w:szCs w:val="23"/>
        </w:rPr>
      </w:pPr>
      <w:r w:rsidRPr="007A25F4">
        <w:rPr>
          <w:rFonts w:ascii="Arial" w:hAnsi="Arial" w:cs="Arial"/>
          <w:color w:val="auto"/>
          <w:sz w:val="23"/>
          <w:szCs w:val="23"/>
        </w:rPr>
        <w:t>Дополнительно: бахилы или гамаши, чтобы снег не попадал в ботинки.</w:t>
      </w:r>
    </w:p>
    <w:sectPr w:rsidR="007A25F4" w:rsidRPr="007A25F4" w:rsidSect="005F753E">
      <w:pgSz w:w="11906" w:h="16838"/>
      <w:pgMar w:top="426" w:right="567" w:bottom="284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F1368" w14:textId="77777777" w:rsidR="00362D55" w:rsidRDefault="00362D55" w:rsidP="005F753E">
      <w:pPr>
        <w:spacing w:after="0" w:line="240" w:lineRule="auto"/>
      </w:pPr>
      <w:r>
        <w:separator/>
      </w:r>
    </w:p>
  </w:endnote>
  <w:endnote w:type="continuationSeparator" w:id="0">
    <w:p w14:paraId="1A085349" w14:textId="77777777" w:rsidR="00362D55" w:rsidRDefault="00362D55" w:rsidP="005F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DB726" w14:textId="77777777" w:rsidR="00362D55" w:rsidRDefault="00362D55" w:rsidP="005F753E">
      <w:pPr>
        <w:spacing w:after="0" w:line="240" w:lineRule="auto"/>
      </w:pPr>
      <w:r>
        <w:separator/>
      </w:r>
    </w:p>
  </w:footnote>
  <w:footnote w:type="continuationSeparator" w:id="0">
    <w:p w14:paraId="10DF9A86" w14:textId="77777777" w:rsidR="00362D55" w:rsidRDefault="00362D55" w:rsidP="005F7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B0238"/>
    <w:multiLevelType w:val="multilevel"/>
    <w:tmpl w:val="C0B0D89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56"/>
    <w:rsid w:val="001A5726"/>
    <w:rsid w:val="002164BE"/>
    <w:rsid w:val="00226E21"/>
    <w:rsid w:val="002B7479"/>
    <w:rsid w:val="00362D55"/>
    <w:rsid w:val="00440732"/>
    <w:rsid w:val="0053764D"/>
    <w:rsid w:val="00557343"/>
    <w:rsid w:val="005F753E"/>
    <w:rsid w:val="00657B37"/>
    <w:rsid w:val="007A25F4"/>
    <w:rsid w:val="00827500"/>
    <w:rsid w:val="008D40FB"/>
    <w:rsid w:val="00942060"/>
    <w:rsid w:val="00A40281"/>
    <w:rsid w:val="00A649EB"/>
    <w:rsid w:val="00A66EED"/>
    <w:rsid w:val="00A95E59"/>
    <w:rsid w:val="00AA2675"/>
    <w:rsid w:val="00B00799"/>
    <w:rsid w:val="00B02BE6"/>
    <w:rsid w:val="00BB3881"/>
    <w:rsid w:val="00C64B4A"/>
    <w:rsid w:val="00C736D1"/>
    <w:rsid w:val="00CA2ED3"/>
    <w:rsid w:val="00CB66C9"/>
    <w:rsid w:val="00D92199"/>
    <w:rsid w:val="00DC42F9"/>
    <w:rsid w:val="00E204D5"/>
    <w:rsid w:val="00E53809"/>
    <w:rsid w:val="00E7034E"/>
    <w:rsid w:val="00E81967"/>
    <w:rsid w:val="00E95B2C"/>
    <w:rsid w:val="00FC5356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CE6A6"/>
  <w15:chartTrackingRefBased/>
  <w15:docId w15:val="{6A3CA6EA-19E4-4524-9CE4-428E1E7D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F753E"/>
    <w:pPr>
      <w:spacing w:after="200" w:line="276" w:lineRule="auto"/>
    </w:pPr>
    <w:rPr>
      <w:rFonts w:ascii="Calibri" w:eastAsia="Times New Roman" w:hAnsi="Calibri" w:cs="Times New Roman"/>
      <w:color w:val="000000"/>
      <w:kern w:val="0"/>
      <w:sz w:val="22"/>
      <w:szCs w:val="2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FC5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C5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5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3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3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3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5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5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5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53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53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53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5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53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535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F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F753E"/>
  </w:style>
  <w:style w:type="paragraph" w:styleId="ae">
    <w:name w:val="footer"/>
    <w:basedOn w:val="a"/>
    <w:link w:val="af"/>
    <w:uiPriority w:val="99"/>
    <w:unhideWhenUsed/>
    <w:rsid w:val="005F7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F753E"/>
  </w:style>
  <w:style w:type="character" w:customStyle="1" w:styleId="1">
    <w:name w:val="Обычный1"/>
    <w:rsid w:val="005F753E"/>
    <w:rPr>
      <w:rFonts w:ascii="Calibri" w:hAnsi="Calibri"/>
    </w:rPr>
  </w:style>
  <w:style w:type="paragraph" w:styleId="af0">
    <w:name w:val="Body Text"/>
    <w:basedOn w:val="a"/>
    <w:link w:val="af1"/>
    <w:rsid w:val="005F753E"/>
    <w:pPr>
      <w:spacing w:after="0" w:line="240" w:lineRule="auto"/>
      <w:jc w:val="both"/>
    </w:pPr>
    <w:rPr>
      <w:rFonts w:ascii="Times New Roman" w:hAnsi="Times New Roman"/>
      <w:sz w:val="32"/>
    </w:rPr>
  </w:style>
  <w:style w:type="character" w:customStyle="1" w:styleId="af1">
    <w:name w:val="Основной текст Знак"/>
    <w:basedOn w:val="a0"/>
    <w:link w:val="af0"/>
    <w:rsid w:val="005F753E"/>
    <w:rPr>
      <w:rFonts w:ascii="Times New Roman" w:eastAsia="Times New Roman" w:hAnsi="Times New Roman" w:cs="Times New Roman"/>
      <w:color w:val="000000"/>
      <w:kern w:val="0"/>
      <w:sz w:val="32"/>
      <w:szCs w:val="20"/>
      <w14:ligatures w14:val="none"/>
    </w:rPr>
  </w:style>
  <w:style w:type="paragraph" w:customStyle="1" w:styleId="12">
    <w:name w:val="Строгий1"/>
    <w:link w:val="af2"/>
    <w:rsid w:val="005F753E"/>
    <w:pPr>
      <w:spacing w:after="200" w:line="276" w:lineRule="auto"/>
    </w:pPr>
    <w:rPr>
      <w:rFonts w:eastAsia="Times New Roman" w:cs="Times New Roman"/>
      <w:b/>
      <w:color w:val="000000"/>
      <w:kern w:val="0"/>
      <w:sz w:val="22"/>
      <w:szCs w:val="20"/>
      <w14:ligatures w14:val="none"/>
    </w:rPr>
  </w:style>
  <w:style w:type="character" w:styleId="af2">
    <w:name w:val="Strong"/>
    <w:link w:val="12"/>
    <w:rsid w:val="005F753E"/>
    <w:rPr>
      <w:rFonts w:eastAsia="Times New Roman" w:cs="Times New Roman"/>
      <w:b/>
      <w:color w:val="000000"/>
      <w:kern w:val="0"/>
      <w:sz w:val="22"/>
      <w:szCs w:val="20"/>
      <w14:ligatures w14:val="none"/>
    </w:rPr>
  </w:style>
  <w:style w:type="paragraph" w:styleId="af3">
    <w:name w:val="Normal (Web)"/>
    <w:basedOn w:val="a"/>
    <w:uiPriority w:val="99"/>
    <w:unhideWhenUsed/>
    <w:rsid w:val="00226E2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6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88881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7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9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04242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13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546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4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599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219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21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281864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38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9773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188221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6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144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31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883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188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083210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99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00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54525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5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278782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096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57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563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745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682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37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44000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2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12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87349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15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780916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25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13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63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23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76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1867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04702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777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58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275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01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960242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87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23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494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263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734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620102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618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09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27395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4635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041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27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57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7737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405422">
                                                              <w:marLeft w:val="-24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079590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9050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49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544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3847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2251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642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5263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4955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0053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246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6575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6314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4963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824104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130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293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9173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2308021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374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3845473">
                                                                          <w:marLeft w:val="0"/>
                                                                          <w:marRight w:val="3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2254457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529757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8324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3972073">
                                                                          <w:marLeft w:val="0"/>
                                                                          <w:marRight w:val="6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90897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72377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45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675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613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2849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62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982815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25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29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0525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12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196136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85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070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635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957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587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288363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07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72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340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40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088830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127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14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00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35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630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476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09395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40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77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049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18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137938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41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890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55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6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916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82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15089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54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648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326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3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050265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62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1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77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272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46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3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688576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6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07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59888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32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95092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116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36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5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252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97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63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17113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38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123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9053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761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06394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46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1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02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679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92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27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0965142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82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1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85807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485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065973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36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50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57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9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80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853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03140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46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3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320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035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511992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450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88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84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34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96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425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352564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1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74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6606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68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894492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7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49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20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76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15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191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75078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51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43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78966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630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57271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18364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25760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45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686456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506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79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495537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125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9856817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806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413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947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7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89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5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9335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55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834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419738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85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63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82258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06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моноблок</cp:lastModifiedBy>
  <cp:revision>2</cp:revision>
  <dcterms:created xsi:type="dcterms:W3CDTF">2026-10-06T07:31:00Z</dcterms:created>
  <dcterms:modified xsi:type="dcterms:W3CDTF">2026-10-06T07:31:00Z</dcterms:modified>
</cp:coreProperties>
</file>