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D507AA" w:rsidRPr="00D76490" w14:paraId="1E5B9952" w14:textId="77777777" w:rsidTr="0096751D">
        <w:trPr>
          <w:trHeight w:val="140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0070C0"/>
          </w:tcPr>
          <w:p w14:paraId="3CE45347" w14:textId="4ED5B897" w:rsidR="00D507AA" w:rsidRPr="00A63165" w:rsidRDefault="00A63165" w:rsidP="003206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A6316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В Москву на юбилей МУЗ</w:t>
            </w:r>
            <w:r w:rsidRPr="00A63165">
              <w:rPr>
                <w:rFonts w:ascii="Cambria Math" w:hAnsi="Cambria Math" w:cs="Cambria Math"/>
                <w:b/>
                <w:bCs/>
                <w:color w:val="FFFFFF" w:themeColor="background1"/>
                <w:sz w:val="32"/>
                <w:szCs w:val="32"/>
              </w:rPr>
              <w:t>‑</w:t>
            </w:r>
            <w:r w:rsidRPr="00A6316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ТВ: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br/>
            </w:r>
            <w:r w:rsidRPr="00A6316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30 лет хитов и 30 впечатлений от столицы</w:t>
            </w:r>
          </w:p>
        </w:tc>
      </w:tr>
      <w:tr w:rsidR="00FE7278" w:rsidRPr="00D76490" w14:paraId="47A9F494" w14:textId="77777777" w:rsidTr="00994F2F">
        <w:trPr>
          <w:trHeight w:val="245"/>
        </w:trPr>
        <w:tc>
          <w:tcPr>
            <w:tcW w:w="10915" w:type="dxa"/>
            <w:tcBorders>
              <w:left w:val="nil"/>
              <w:right w:val="nil"/>
            </w:tcBorders>
            <w:shd w:val="clear" w:color="auto" w:fill="auto"/>
          </w:tcPr>
          <w:p w14:paraId="42FD86E8" w14:textId="77777777" w:rsidR="00530B0F" w:rsidRPr="00CC5AF5" w:rsidRDefault="00530B0F" w:rsidP="00530B0F">
            <w:pPr>
              <w:jc w:val="center"/>
              <w:rPr>
                <w:rFonts w:ascii="Arial" w:hAnsi="Arial" w:cs="Arial"/>
              </w:rPr>
            </w:pPr>
            <w:r w:rsidRPr="00CC5AF5">
              <w:rPr>
                <w:rFonts w:ascii="Arial" w:hAnsi="Arial" w:cs="Arial"/>
              </w:rPr>
              <w:t>16 октября телеканал МУЗ-ТВ громко отпразднует свой 30-летний юбилей грандиозным шоу в СК «ЦСКА Арена» с прямой трансляцией в эфире.</w:t>
            </w:r>
          </w:p>
          <w:p w14:paraId="132D435B" w14:textId="77777777" w:rsidR="00530B0F" w:rsidRPr="00CC5AF5" w:rsidRDefault="00530B0F" w:rsidP="00530B0F">
            <w:pPr>
              <w:jc w:val="center"/>
              <w:rPr>
                <w:rFonts w:ascii="Arial" w:hAnsi="Arial" w:cs="Arial"/>
              </w:rPr>
            </w:pPr>
          </w:p>
          <w:p w14:paraId="4934487B" w14:textId="636CFA69" w:rsidR="00530B0F" w:rsidRPr="00CC5AF5" w:rsidRDefault="00530B0F" w:rsidP="00530B0F">
            <w:pPr>
              <w:jc w:val="center"/>
              <w:rPr>
                <w:rFonts w:ascii="Arial" w:hAnsi="Arial" w:cs="Arial"/>
              </w:rPr>
            </w:pPr>
            <w:r w:rsidRPr="00CC5AF5">
              <w:rPr>
                <w:rFonts w:ascii="Arial" w:hAnsi="Arial" w:cs="Arial"/>
              </w:rPr>
              <w:t>День рождения МУЗ-ТВ – это всегда знаковое событие для артистов, зрителей и всего российского шоу-бизнеса. Зрители отправятся в увлекательное путешествие во времени: история культового телеканала оживёт в невероятном шоу стадионного масштаба, благодаря использованию передовых сценических технологий и инновационных графических решений.</w:t>
            </w:r>
          </w:p>
          <w:p w14:paraId="3B15A00D" w14:textId="310A1A34" w:rsidR="00FE7278" w:rsidRDefault="00FE7278" w:rsidP="00530B0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</w:p>
        </w:tc>
      </w:tr>
      <w:tr w:rsidR="00FE7278" w:rsidRPr="00D76490" w14:paraId="74C3DC3C" w14:textId="77777777" w:rsidTr="00616AD6">
        <w:trPr>
          <w:trHeight w:val="140"/>
        </w:trPr>
        <w:tc>
          <w:tcPr>
            <w:tcW w:w="10915" w:type="dxa"/>
            <w:shd w:val="clear" w:color="auto" w:fill="0070C0"/>
          </w:tcPr>
          <w:p w14:paraId="5E18B425" w14:textId="36A7ED8A" w:rsidR="00FE7278" w:rsidRPr="00CC5AF5" w:rsidRDefault="00FE7278" w:rsidP="003206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C5AF5">
              <w:rPr>
                <w:rFonts w:ascii="Arial" w:hAnsi="Arial" w:cs="Arial"/>
                <w:b/>
                <w:bCs/>
                <w:color w:val="FFFFFF" w:themeColor="background1"/>
              </w:rPr>
              <w:t>1 ДЕНЬ</w:t>
            </w:r>
            <w:r w:rsidR="00530B0F" w:rsidRPr="00CC5AF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15 октября</w:t>
            </w:r>
          </w:p>
        </w:tc>
      </w:tr>
      <w:tr w:rsidR="00E71472" w:rsidRPr="00D76490" w14:paraId="1C068D2E" w14:textId="77777777" w:rsidTr="00822D39">
        <w:trPr>
          <w:trHeight w:val="1890"/>
        </w:trPr>
        <w:tc>
          <w:tcPr>
            <w:tcW w:w="10915" w:type="dxa"/>
            <w:vAlign w:val="center"/>
          </w:tcPr>
          <w:p w14:paraId="18E4E01D" w14:textId="2894C7C4" w:rsidR="00DA57D3" w:rsidRPr="00CC5AF5" w:rsidRDefault="0048534E" w:rsidP="00E714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:00 Пермь, ул. Ленина, 53 Драмтеатр </w:t>
            </w:r>
            <w:r w:rsidR="00312FA6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(со стороны ул. </w:t>
            </w:r>
            <w:r w:rsidR="00530B0F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Борчанинова</w:t>
            </w:r>
            <w:r w:rsidR="00312FA6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10:15 </w:t>
            </w:r>
            <w:proofErr w:type="spellStart"/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Закамск</w:t>
            </w:r>
            <w:proofErr w:type="spellEnd"/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, ост. Г. Лядова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10:40 Краснокамск, ост. Фабрика Гознак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11:00 Нытвенский отворот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11:05 Григорьевский отворот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11:10 Отворот Кудымкар/Карагай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11:30 Очерский отворот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11:50 Большая Соснова, кафе "Казачья Застава"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12:00 Черновское, кафе "Гавань"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13:00 (УДМ) Воткинск, ул. Гагарина, 129 АЗС Лукойл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13:05 (УДМ) Воткинск, ул. Дорожная, 1, кафе «У Моста»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14:</w:t>
            </w:r>
            <w:r w:rsidR="00CC5AF5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E71472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0 (УДМ) </w:t>
            </w:r>
            <w:r w:rsidR="00DA57D3" w:rsidRPr="00CC5AF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Ижевск, ул. Азина, 342 (АЗС Лукойл)</w:t>
            </w:r>
          </w:p>
          <w:p w14:paraId="1F7664D2" w14:textId="689F624C" w:rsidR="00E71472" w:rsidRPr="00CC5AF5" w:rsidRDefault="00E71472" w:rsidP="00E714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15:</w:t>
            </w:r>
            <w:r w:rsidR="00CC5AF5"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CC5AF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0 (УДМ) Можга, ул. им. Ф.Я. Фалалеева, 10, кафе «Турист»</w:t>
            </w:r>
            <w:r w:rsidRPr="00CC5AF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CC5AF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CC5AF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В пути один день и одна ночь, санитарные остановки каждые 3-4 часа. Просмотр фильмов, викторины, игры, путевая информация по проезжающим городам.</w:t>
            </w:r>
          </w:p>
        </w:tc>
      </w:tr>
      <w:tr w:rsidR="00E71472" w:rsidRPr="009B770F" w14:paraId="65BA9C31" w14:textId="77777777" w:rsidTr="009B770F">
        <w:trPr>
          <w:trHeight w:val="138"/>
        </w:trPr>
        <w:tc>
          <w:tcPr>
            <w:tcW w:w="10915" w:type="dxa"/>
            <w:shd w:val="clear" w:color="auto" w:fill="0070C0"/>
          </w:tcPr>
          <w:p w14:paraId="4262DCBA" w14:textId="44F63205" w:rsidR="00E71472" w:rsidRPr="00CC5AF5" w:rsidRDefault="00E71472" w:rsidP="00E71472">
            <w:pPr>
              <w:jc w:val="center"/>
              <w:rPr>
                <w:rFonts w:ascii="Arial" w:hAnsi="Arial" w:cs="Arial"/>
              </w:rPr>
            </w:pPr>
            <w:r w:rsidRPr="00CC5AF5">
              <w:rPr>
                <w:rFonts w:ascii="Arial" w:hAnsi="Arial" w:cs="Arial"/>
                <w:b/>
                <w:bCs/>
                <w:color w:val="FFFFFF" w:themeColor="background1"/>
              </w:rPr>
              <w:t>2 ДЕНЬ</w:t>
            </w:r>
            <w:r w:rsidR="00530B0F" w:rsidRPr="00CC5AF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16 октября</w:t>
            </w:r>
          </w:p>
        </w:tc>
      </w:tr>
      <w:tr w:rsidR="00E71472" w:rsidRPr="009B770F" w14:paraId="0F652818" w14:textId="77777777" w:rsidTr="009B770F">
        <w:trPr>
          <w:trHeight w:val="138"/>
        </w:trPr>
        <w:tc>
          <w:tcPr>
            <w:tcW w:w="10915" w:type="dxa"/>
            <w:shd w:val="clear" w:color="auto" w:fill="auto"/>
          </w:tcPr>
          <w:p w14:paraId="4306EEB9" w14:textId="0F221897" w:rsidR="00B119C4" w:rsidRPr="00CC5AF5" w:rsidRDefault="00B119C4" w:rsidP="00312FA6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CC5AF5">
              <w:rPr>
                <w:rFonts w:ascii="Arial" w:hAnsi="Arial" w:cs="Arial"/>
                <w:b/>
                <w:bCs/>
              </w:rPr>
              <w:t xml:space="preserve">Прибытие в Москву (ориентировочное </w:t>
            </w:r>
            <w:r w:rsidR="00CC5AF5" w:rsidRPr="00CC5AF5">
              <w:rPr>
                <w:rFonts w:ascii="Arial" w:hAnsi="Arial" w:cs="Arial"/>
                <w:b/>
                <w:bCs/>
              </w:rPr>
              <w:t>время прибытия</w:t>
            </w:r>
            <w:r w:rsidRPr="00CC5AF5">
              <w:rPr>
                <w:rFonts w:ascii="Arial" w:hAnsi="Arial" w:cs="Arial"/>
                <w:b/>
                <w:bCs/>
              </w:rPr>
              <w:t xml:space="preserve"> в </w:t>
            </w:r>
            <w:r w:rsidR="0048534E" w:rsidRPr="00CC5AF5">
              <w:rPr>
                <w:rFonts w:ascii="Arial" w:hAnsi="Arial" w:cs="Arial"/>
                <w:b/>
                <w:bCs/>
              </w:rPr>
              <w:t>09</w:t>
            </w:r>
            <w:r w:rsidR="004106BE" w:rsidRPr="00CC5AF5">
              <w:rPr>
                <w:rFonts w:ascii="Arial" w:hAnsi="Arial" w:cs="Arial"/>
                <w:b/>
                <w:bCs/>
              </w:rPr>
              <w:t>:</w:t>
            </w:r>
            <w:r w:rsidRPr="00CC5AF5">
              <w:rPr>
                <w:rFonts w:ascii="Arial" w:hAnsi="Arial" w:cs="Arial"/>
                <w:b/>
                <w:bCs/>
              </w:rPr>
              <w:t>00 часов</w:t>
            </w:r>
            <w:r w:rsidR="0048534E" w:rsidRPr="00CC5AF5">
              <w:rPr>
                <w:rFonts w:ascii="Arial" w:hAnsi="Arial" w:cs="Arial"/>
                <w:b/>
                <w:bCs/>
              </w:rPr>
              <w:t xml:space="preserve"> или раньше</w:t>
            </w:r>
            <w:r w:rsidRPr="00CC5AF5">
              <w:rPr>
                <w:rFonts w:ascii="Arial" w:hAnsi="Arial" w:cs="Arial"/>
                <w:b/>
                <w:bCs/>
              </w:rPr>
              <w:t>).</w:t>
            </w:r>
            <w:r w:rsidRPr="00CC5AF5">
              <w:rPr>
                <w:rFonts w:ascii="Arial" w:hAnsi="Arial" w:cs="Arial"/>
              </w:rPr>
              <w:t> </w:t>
            </w:r>
            <w:r w:rsidRPr="00CC5AF5">
              <w:rPr>
                <w:rFonts w:ascii="Arial" w:hAnsi="Arial" w:cs="Arial"/>
                <w:b/>
                <w:bCs/>
              </w:rPr>
              <w:t>Встреча с гидом.</w:t>
            </w:r>
            <w:r w:rsidRPr="00CC5AF5">
              <w:rPr>
                <w:rFonts w:ascii="Arial" w:hAnsi="Arial" w:cs="Arial"/>
              </w:rPr>
              <w:t> </w:t>
            </w:r>
          </w:p>
          <w:p w14:paraId="17ABDC55" w14:textId="450EDD0D" w:rsidR="00CC5AF5" w:rsidRPr="00CC5AF5" w:rsidRDefault="00CC5AF5" w:rsidP="00CC5AF5">
            <w:pPr>
              <w:shd w:val="clear" w:color="auto" w:fill="FFFFFF"/>
              <w:jc w:val="both"/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</w:pPr>
            <w:r w:rsidRPr="00CC5AF5">
              <w:rPr>
                <w:rStyle w:val="a5"/>
                <w:rFonts w:ascii="Arial" w:hAnsi="Arial" w:cs="Arial"/>
                <w:color w:val="212529"/>
              </w:rPr>
              <w:t xml:space="preserve">Обзорная </w:t>
            </w:r>
            <w:proofErr w:type="spellStart"/>
            <w:r w:rsidRPr="00CC5AF5">
              <w:rPr>
                <w:rStyle w:val="a5"/>
                <w:rFonts w:ascii="Arial" w:hAnsi="Arial" w:cs="Arial"/>
                <w:color w:val="212529"/>
              </w:rPr>
              <w:t>автобусно</w:t>
            </w:r>
            <w:proofErr w:type="spellEnd"/>
            <w:r w:rsidRPr="00CC5AF5">
              <w:rPr>
                <w:rStyle w:val="a5"/>
                <w:rFonts w:ascii="Cambria Math" w:hAnsi="Cambria Math" w:cs="Cambria Math"/>
                <w:color w:val="212529"/>
              </w:rPr>
              <w:t>‑</w:t>
            </w:r>
            <w:r w:rsidRPr="00CC5AF5">
              <w:rPr>
                <w:rStyle w:val="a5"/>
                <w:rFonts w:ascii="Arial" w:hAnsi="Arial" w:cs="Arial"/>
                <w:color w:val="212529"/>
              </w:rPr>
              <w:t>пешеходная экскурсия «Визитные карточки столицы»</w:t>
            </w:r>
            <w:r>
              <w:rPr>
                <w:rStyle w:val="a5"/>
                <w:rFonts w:ascii="Arial" w:hAnsi="Arial" w:cs="Arial"/>
                <w:color w:val="212529"/>
              </w:rPr>
              <w:t xml:space="preserve">. 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>Программа создана для первого знакомства с Москвой: вы увидите главные символы города и почувствуете его особую атмосферу.</w:t>
            </w:r>
          </w:p>
          <w:p w14:paraId="58A99A52" w14:textId="77777777" w:rsidR="00CC5AF5" w:rsidRPr="00CC5AF5" w:rsidRDefault="00CC5AF5" w:rsidP="00CC5AF5">
            <w:pPr>
              <w:shd w:val="clear" w:color="auto" w:fill="FFFFFF"/>
              <w:jc w:val="both"/>
              <w:rPr>
                <w:rStyle w:val="a5"/>
                <w:rFonts w:ascii="Arial" w:hAnsi="Arial" w:cs="Arial"/>
                <w:color w:val="212529"/>
              </w:rPr>
            </w:pPr>
            <w:r w:rsidRPr="00CC5AF5">
              <w:rPr>
                <w:rStyle w:val="a5"/>
                <w:rFonts w:ascii="Arial" w:hAnsi="Arial" w:cs="Arial"/>
                <w:color w:val="212529"/>
              </w:rPr>
              <w:t>Что вас ждёт:</w:t>
            </w:r>
          </w:p>
          <w:p w14:paraId="68D02D99" w14:textId="77777777" w:rsidR="00CC5AF5" w:rsidRPr="00CC5AF5" w:rsidRDefault="00CC5AF5" w:rsidP="00CC5AF5">
            <w:pPr>
              <w:shd w:val="clear" w:color="auto" w:fill="FFFFFF"/>
              <w:jc w:val="both"/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</w:pPr>
            <w:r w:rsidRPr="00CC5AF5">
              <w:rPr>
                <w:rStyle w:val="a5"/>
                <w:rFonts w:ascii="Arial" w:hAnsi="Arial" w:cs="Arial"/>
                <w:color w:val="212529"/>
              </w:rPr>
              <w:t>Автобусная экскурсия по историческому центру.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 xml:space="preserve"> Проедем по знаковым улицам, площадям и набережным, чтобы охватить панораму главных достопримечательностей и узнать яркие факты о столице.</w:t>
            </w:r>
          </w:p>
          <w:p w14:paraId="5874C855" w14:textId="77777777" w:rsidR="00CC5AF5" w:rsidRPr="00CC5AF5" w:rsidRDefault="00CC5AF5" w:rsidP="00CC5AF5">
            <w:pPr>
              <w:shd w:val="clear" w:color="auto" w:fill="FFFFFF"/>
              <w:jc w:val="both"/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</w:pPr>
            <w:r w:rsidRPr="00CC5AF5">
              <w:rPr>
                <w:rStyle w:val="a5"/>
                <w:rFonts w:ascii="Arial" w:hAnsi="Arial" w:cs="Arial"/>
                <w:color w:val="212529"/>
              </w:rPr>
              <w:t>Пешеходная прогулка по Красной площади.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 xml:space="preserve"> Познакомимся с историей главной площади страны и её знаковыми объектами: Собором Василия Блаженного, Казанским собором, Мавзолеем, ГУМом, памятником Минину и Пожарскому. Увидим Спасскую башню и знаменитые Куранты.</w:t>
            </w:r>
          </w:p>
          <w:p w14:paraId="2663C43D" w14:textId="77777777" w:rsidR="00CC5AF5" w:rsidRPr="00CC5AF5" w:rsidRDefault="00CC5AF5" w:rsidP="00CC5AF5">
            <w:pPr>
              <w:shd w:val="clear" w:color="auto" w:fill="FFFFFF"/>
              <w:jc w:val="both"/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</w:pPr>
            <w:r w:rsidRPr="00CC5AF5">
              <w:rPr>
                <w:rStyle w:val="a5"/>
                <w:rFonts w:ascii="Arial" w:hAnsi="Arial" w:cs="Arial"/>
                <w:color w:val="212529"/>
              </w:rPr>
              <w:t>Смотровая площадка на Воробьёвых горах.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 xml:space="preserve"> Одна из лучших точек обзора Москвы, расположенная на легендарном холме. Отсюда открывается вид на город с высоты птичьего полёта. При неблагоприятной погоде посещение может быть перенесено на другой экскурсионный день.</w:t>
            </w:r>
          </w:p>
          <w:p w14:paraId="3920F137" w14:textId="77777777" w:rsidR="00CC5AF5" w:rsidRPr="00CC5AF5" w:rsidRDefault="00CC5AF5" w:rsidP="00CC5AF5">
            <w:pPr>
              <w:shd w:val="clear" w:color="auto" w:fill="FFFFFF"/>
              <w:jc w:val="both"/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</w:pPr>
            <w:r w:rsidRPr="00CC5AF5">
              <w:rPr>
                <w:rStyle w:val="a5"/>
                <w:rFonts w:ascii="Arial" w:hAnsi="Arial" w:cs="Arial"/>
                <w:color w:val="212529"/>
              </w:rPr>
              <w:t>Парк «Зарядье» и «Парящий мост».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 xml:space="preserve"> Прогуляемся по современному парку и увидим уникальное инженерное сооружение — 140</w:t>
            </w:r>
            <w:r w:rsidRPr="00CC5AF5">
              <w:rPr>
                <w:rStyle w:val="a5"/>
                <w:rFonts w:ascii="Cambria Math" w:hAnsi="Cambria Math" w:cs="Cambria Math"/>
                <w:b w:val="0"/>
                <w:bCs w:val="0"/>
                <w:color w:val="212529"/>
              </w:rPr>
              <w:t>‑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>метровую дугу моста над Москвой</w:t>
            </w:r>
            <w:r w:rsidRPr="00CC5AF5">
              <w:rPr>
                <w:rStyle w:val="a5"/>
                <w:rFonts w:ascii="Cambria Math" w:hAnsi="Cambria Math" w:cs="Cambria Math"/>
                <w:b w:val="0"/>
                <w:bCs w:val="0"/>
                <w:color w:val="212529"/>
              </w:rPr>
              <w:t>‑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>рекой, откуда открываются впечатляющие виды на Кремль и Красную площадь.</w:t>
            </w:r>
          </w:p>
          <w:p w14:paraId="0BF081A9" w14:textId="77777777" w:rsidR="00CC5AF5" w:rsidRPr="00CC5AF5" w:rsidRDefault="00CC5AF5" w:rsidP="00CC5AF5">
            <w:pPr>
              <w:shd w:val="clear" w:color="auto" w:fill="FFFFFF"/>
              <w:jc w:val="both"/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</w:pPr>
            <w:r w:rsidRPr="00CC5AF5">
              <w:rPr>
                <w:rStyle w:val="a5"/>
                <w:rFonts w:ascii="Arial" w:hAnsi="Arial" w:cs="Arial"/>
                <w:color w:val="212529"/>
              </w:rPr>
              <w:t>Улица Никольская.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 xml:space="preserve"> Пройдём по одной из самых популярных у туристов улиц, полюбуемся её архитектурой и праздничной иллюминацией. Увидим первое в России высшее учебное заведение и первый Печатный двор.</w:t>
            </w:r>
          </w:p>
          <w:p w14:paraId="48DE0BBD" w14:textId="77777777" w:rsidR="00CC5AF5" w:rsidRPr="00CC5AF5" w:rsidRDefault="00CC5AF5" w:rsidP="00CC5AF5">
            <w:pPr>
              <w:shd w:val="clear" w:color="auto" w:fill="FFFFFF"/>
              <w:jc w:val="both"/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</w:pPr>
            <w:r w:rsidRPr="00CC5AF5">
              <w:rPr>
                <w:rStyle w:val="a5"/>
                <w:rFonts w:ascii="Arial" w:hAnsi="Arial" w:cs="Arial"/>
                <w:color w:val="212529"/>
              </w:rPr>
              <w:t xml:space="preserve">Александровский сад. 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>Насладимся красотой одного из самых живописных уголков Москвы и узнаем его историю: где проходило русло реки Неглинки, в честь какого императора назван сад, какова судьба памятника к 300</w:t>
            </w:r>
            <w:r w:rsidRPr="00CC5AF5">
              <w:rPr>
                <w:rStyle w:val="a5"/>
                <w:rFonts w:ascii="Cambria Math" w:hAnsi="Cambria Math" w:cs="Cambria Math"/>
                <w:b w:val="0"/>
                <w:bCs w:val="0"/>
                <w:color w:val="212529"/>
              </w:rPr>
              <w:t>‑</w:t>
            </w: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>летию дома Романовых.</w:t>
            </w:r>
          </w:p>
          <w:p w14:paraId="09752A4E" w14:textId="77777777" w:rsidR="00CC5AF5" w:rsidRPr="00CC5AF5" w:rsidRDefault="00CC5AF5" w:rsidP="00CC5AF5">
            <w:pPr>
              <w:shd w:val="clear" w:color="auto" w:fill="FFFFFF"/>
              <w:jc w:val="both"/>
              <w:rPr>
                <w:rStyle w:val="a5"/>
                <w:rFonts w:ascii="Arial" w:hAnsi="Arial" w:cs="Arial"/>
                <w:color w:val="212529"/>
              </w:rPr>
            </w:pPr>
          </w:p>
          <w:p w14:paraId="37B8BA50" w14:textId="77777777" w:rsidR="00CC5AF5" w:rsidRDefault="00CC5AF5" w:rsidP="00CC5AF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</w:pPr>
            <w:r w:rsidRPr="00CC5AF5">
              <w:rPr>
                <w:rStyle w:val="a5"/>
                <w:rFonts w:ascii="Arial" w:hAnsi="Arial" w:cs="Arial"/>
                <w:b w:val="0"/>
                <w:bCs w:val="0"/>
                <w:color w:val="212529"/>
              </w:rPr>
              <w:t>Опытный гид раскроет детали и ответит на все вопросы — чтобы Москва запомнилась не только видами, но и историями.</w:t>
            </w:r>
          </w:p>
          <w:p w14:paraId="1820783A" w14:textId="66431CE7" w:rsidR="00FC44E7" w:rsidRPr="00CC5AF5" w:rsidRDefault="00FC44E7" w:rsidP="00583C51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13:</w:t>
            </w:r>
            <w:r w:rsidR="0048534E"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3</w:t>
            </w: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0 Обед в кафе города (включен в стоимость)</w:t>
            </w:r>
          </w:p>
          <w:p w14:paraId="1AD5EC7D" w14:textId="1DAF5295" w:rsidR="00FC44E7" w:rsidRPr="00CC5AF5" w:rsidRDefault="00FC44E7" w:rsidP="00583C5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</w:pP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</w:t>
            </w:r>
            <w:r w:rsidR="0048534E"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5</w:t>
            </w: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:30</w:t>
            </w:r>
            <w:r w:rsidR="0048534E"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-16:00</w:t>
            </w: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 xml:space="preserve"> Заселение в гостиницу</w:t>
            </w:r>
            <w:r w:rsidR="008D563C" w:rsidRPr="00CC5AF5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r w:rsidR="008D563C"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 xml:space="preserve">комплекс-отель Измайлово, корпус Бета. </w:t>
            </w:r>
          </w:p>
          <w:p w14:paraId="1BDE2738" w14:textId="53B44716" w:rsidR="00FC44E7" w:rsidRPr="00CC5AF5" w:rsidRDefault="00FC44E7" w:rsidP="00583C5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</w:pP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lastRenderedPageBreak/>
              <w:t>1</w:t>
            </w:r>
            <w:r w:rsidR="00530B0F"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7</w:t>
            </w: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:30 Трансфер на мероприятие</w:t>
            </w:r>
          </w:p>
          <w:p w14:paraId="34934CDC" w14:textId="6F958237" w:rsidR="00FC44E7" w:rsidRPr="00CC5AF5" w:rsidRDefault="00FC44E7" w:rsidP="00583C5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</w:pP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</w:t>
            </w:r>
            <w:r w:rsidR="00530B0F"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9</w:t>
            </w: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 xml:space="preserve">:00 </w:t>
            </w:r>
            <w:r w:rsidR="00530B0F"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 xml:space="preserve">День рождения МУЗ-ТВ 30 лет в СК «ЦСКА Арена»  </w:t>
            </w:r>
          </w:p>
          <w:p w14:paraId="55B15DE2" w14:textId="17B62A95" w:rsidR="00530B0F" w:rsidRPr="00CC5AF5" w:rsidRDefault="00583C51" w:rsidP="00583C5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 xml:space="preserve">Вас ждут </w:t>
            </w:r>
            <w:r>
              <w:rPr>
                <w:rFonts w:ascii="Arial" w:eastAsia="Times New Roman" w:hAnsi="Arial" w:cs="Arial"/>
                <w:color w:val="212529"/>
                <w:lang w:eastAsia="ru-RU"/>
              </w:rPr>
              <w:t>о</w:t>
            </w:r>
            <w:r w:rsidR="00530B0F" w:rsidRPr="00CC5AF5">
              <w:rPr>
                <w:rFonts w:ascii="Arial" w:eastAsia="Times New Roman" w:hAnsi="Arial" w:cs="Arial"/>
                <w:color w:val="212529"/>
                <w:lang w:eastAsia="ru-RU"/>
              </w:rPr>
              <w:t>тличные места в секторах ____, на ____ ряду, в самой середине!</w:t>
            </w:r>
          </w:p>
          <w:p w14:paraId="169E2862" w14:textId="77777777" w:rsidR="00583C51" w:rsidRPr="00583C51" w:rsidRDefault="00583C51" w:rsidP="00583C5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>Грандиозное юбилейное шоу станет настоящим путешествием сквозь десятилетия: 30 музыкальных номеров отразят 30 лет истории телеканала — с 1996 по 2026 год. Каждый номер — это знаковая страница эпохи: культовый хит, топовый клип, яркий дуэт или неожиданный кавер. Легендарные композиции, фирменные визуальные решения и знакомый голос эфира перенесут зрителей в любимые музыкальные моменты разных лет.</w:t>
            </w:r>
          </w:p>
          <w:p w14:paraId="4C7FEFCC" w14:textId="77777777" w:rsidR="00583C51" w:rsidRPr="00583C51" w:rsidRDefault="00583C51" w:rsidP="00583C5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  <w:p w14:paraId="631F47CA" w14:textId="77777777" w:rsidR="00583C51" w:rsidRPr="00583C51" w:rsidRDefault="00583C51" w:rsidP="00583C5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 xml:space="preserve">На сцене — артисты, ставшие частью музыкальной истории страны: </w:t>
            </w:r>
            <w:proofErr w:type="spellStart"/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>Zivert</w:t>
            </w:r>
            <w:proofErr w:type="spellEnd"/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 xml:space="preserve">, Григорий Лепс, ANNA ASTI, Сергей Лазарев, Филипп Киркоров, Лолита, Люся </w:t>
            </w:r>
            <w:proofErr w:type="spellStart"/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>Чеботина</w:t>
            </w:r>
            <w:proofErr w:type="spellEnd"/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 xml:space="preserve">, </w:t>
            </w:r>
            <w:proofErr w:type="spellStart"/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>Элджей</w:t>
            </w:r>
            <w:proofErr w:type="spellEnd"/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 xml:space="preserve">, Ольга </w:t>
            </w:r>
            <w:proofErr w:type="spellStart"/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>Бузова</w:t>
            </w:r>
            <w:proofErr w:type="spellEnd"/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>, МОТ, Валерия, «Моя Мишель» и другие.</w:t>
            </w:r>
          </w:p>
          <w:p w14:paraId="1F65FA43" w14:textId="77777777" w:rsidR="00583C51" w:rsidRDefault="00583C51" w:rsidP="00583C5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583C51">
              <w:rPr>
                <w:rFonts w:ascii="Arial" w:eastAsia="Times New Roman" w:hAnsi="Arial" w:cs="Arial"/>
                <w:color w:val="212529"/>
                <w:lang w:eastAsia="ru-RU"/>
              </w:rPr>
              <w:t>Организатор оставляет за собой право вносить изменения в список артистов.</w:t>
            </w:r>
          </w:p>
          <w:p w14:paraId="393744F7" w14:textId="281A98D5" w:rsidR="008D563C" w:rsidRPr="00CC5AF5" w:rsidRDefault="00FC44E7" w:rsidP="00583C51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</w:pP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 xml:space="preserve">После </w:t>
            </w:r>
            <w:r w:rsidR="00D83F92"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 xml:space="preserve">окончания </w:t>
            </w:r>
            <w:r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концерта – обратный трансфер до гостиницы</w:t>
            </w:r>
            <w:r w:rsidR="00D83F92" w:rsidRPr="00CC5AF5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 xml:space="preserve"> </w:t>
            </w:r>
          </w:p>
          <w:p w14:paraId="02158A3E" w14:textId="21D9BD13" w:rsidR="008D563C" w:rsidRPr="00CC5AF5" w:rsidRDefault="008D563C" w:rsidP="008D563C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</w:pPr>
          </w:p>
        </w:tc>
      </w:tr>
      <w:tr w:rsidR="00E71472" w:rsidRPr="004F2BBC" w14:paraId="7A8F7011" w14:textId="77777777" w:rsidTr="004F2BBC">
        <w:trPr>
          <w:trHeight w:val="138"/>
        </w:trPr>
        <w:tc>
          <w:tcPr>
            <w:tcW w:w="10915" w:type="dxa"/>
            <w:shd w:val="clear" w:color="auto" w:fill="0070C0"/>
          </w:tcPr>
          <w:p w14:paraId="36BFE3B5" w14:textId="2C054073" w:rsidR="00E71472" w:rsidRPr="00CC5AF5" w:rsidRDefault="00E71472" w:rsidP="00E71472">
            <w:pPr>
              <w:jc w:val="center"/>
              <w:rPr>
                <w:rFonts w:ascii="Arial" w:hAnsi="Arial" w:cs="Arial"/>
              </w:rPr>
            </w:pPr>
            <w:r w:rsidRPr="00CC5AF5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3 ДЕНЬ</w:t>
            </w:r>
            <w:r w:rsidR="00530B0F" w:rsidRPr="00CC5AF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17 октября</w:t>
            </w:r>
          </w:p>
        </w:tc>
      </w:tr>
      <w:tr w:rsidR="000C2AF2" w:rsidRPr="00D76490" w14:paraId="3B71474C" w14:textId="77777777" w:rsidTr="00F02B81">
        <w:tc>
          <w:tcPr>
            <w:tcW w:w="10915" w:type="dxa"/>
            <w:vAlign w:val="center"/>
          </w:tcPr>
          <w:p w14:paraId="3DF99871" w14:textId="48A85661" w:rsidR="00FC44E7" w:rsidRPr="00CC5AF5" w:rsidRDefault="00D83F92" w:rsidP="00FC44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5AF5">
              <w:rPr>
                <w:rFonts w:ascii="Arial" w:hAnsi="Arial" w:cs="Arial"/>
                <w:b/>
                <w:bCs/>
                <w:color w:val="000000"/>
              </w:rPr>
              <w:t>07:00-</w:t>
            </w:r>
            <w:r w:rsidR="00583C51">
              <w:rPr>
                <w:rFonts w:ascii="Arial" w:hAnsi="Arial" w:cs="Arial"/>
                <w:b/>
                <w:bCs/>
                <w:color w:val="000000"/>
              </w:rPr>
              <w:t>09</w:t>
            </w:r>
            <w:r w:rsidRPr="00CC5AF5">
              <w:rPr>
                <w:rFonts w:ascii="Arial" w:hAnsi="Arial" w:cs="Arial"/>
                <w:b/>
                <w:bCs/>
                <w:color w:val="000000"/>
              </w:rPr>
              <w:t xml:space="preserve">:00 </w:t>
            </w:r>
            <w:r w:rsidR="00FC44E7" w:rsidRPr="00CC5AF5">
              <w:rPr>
                <w:rFonts w:ascii="Arial" w:hAnsi="Arial" w:cs="Arial"/>
                <w:b/>
                <w:bCs/>
                <w:color w:val="000000"/>
              </w:rPr>
              <w:t xml:space="preserve">Завтрак в гостинице </w:t>
            </w:r>
            <w:r w:rsidR="00EB5CC8" w:rsidRPr="00CC5AF5">
              <w:rPr>
                <w:rFonts w:ascii="Arial" w:hAnsi="Arial" w:cs="Arial"/>
                <w:b/>
                <w:bCs/>
                <w:color w:val="000000"/>
              </w:rPr>
              <w:t>(шведский стол)</w:t>
            </w:r>
          </w:p>
          <w:p w14:paraId="28011BD7" w14:textId="486D243D" w:rsidR="00841FE3" w:rsidRPr="00CC5AF5" w:rsidRDefault="0048534E" w:rsidP="00FC44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5AF5">
              <w:rPr>
                <w:rFonts w:ascii="Arial" w:hAnsi="Arial" w:cs="Arial"/>
                <w:b/>
                <w:bCs/>
                <w:color w:val="000000"/>
              </w:rPr>
              <w:t>09</w:t>
            </w:r>
            <w:r w:rsidR="00841FE3" w:rsidRPr="00CC5AF5">
              <w:rPr>
                <w:rFonts w:ascii="Arial" w:hAnsi="Arial" w:cs="Arial"/>
                <w:b/>
                <w:bCs/>
                <w:color w:val="000000"/>
              </w:rPr>
              <w:t>:00 Встреча с гидом / отправление на экскурсии</w:t>
            </w:r>
          </w:p>
          <w:p w14:paraId="1DB86F3D" w14:textId="32348676" w:rsidR="003D392A" w:rsidRDefault="003D392A" w:rsidP="00FC44E7">
            <w:pPr>
              <w:rPr>
                <w:rFonts w:ascii="Arial" w:hAnsi="Arial" w:cs="Arial"/>
                <w:color w:val="000000"/>
              </w:rPr>
            </w:pPr>
            <w:r w:rsidRPr="003D392A">
              <w:rPr>
                <w:rFonts w:ascii="Arial" w:hAnsi="Arial" w:cs="Arial"/>
                <w:b/>
                <w:bCs/>
                <w:color w:val="000000"/>
              </w:rPr>
              <w:t>Экскурсия «Знакомство с небоскрёбами «Москва-сити»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C44E7" w:rsidRPr="00CC5AF5">
              <w:rPr>
                <w:rFonts w:ascii="Arial" w:hAnsi="Arial" w:cs="Arial"/>
                <w:color w:val="000000"/>
              </w:rPr>
              <w:t xml:space="preserve"> </w:t>
            </w:r>
            <w:r w:rsidRPr="003D392A">
              <w:rPr>
                <w:rFonts w:ascii="Arial" w:hAnsi="Arial" w:cs="Arial"/>
                <w:color w:val="000000"/>
              </w:rPr>
              <w:t>П</w:t>
            </w:r>
            <w:r>
              <w:rPr>
                <w:rFonts w:ascii="Arial" w:hAnsi="Arial" w:cs="Arial"/>
                <w:color w:val="000000"/>
              </w:rPr>
              <w:t>рогуляемся</w:t>
            </w:r>
            <w:r w:rsidRPr="003D392A">
              <w:rPr>
                <w:rFonts w:ascii="Arial" w:hAnsi="Arial" w:cs="Arial"/>
                <w:color w:val="000000"/>
              </w:rPr>
              <w:t xml:space="preserve"> по современному району столицы: вы увидите небоскрёбы Москва</w:t>
            </w:r>
            <w:r w:rsidRPr="003D392A">
              <w:rPr>
                <w:rFonts w:ascii="Cambria Math" w:hAnsi="Cambria Math" w:cs="Cambria Math"/>
                <w:color w:val="000000"/>
              </w:rPr>
              <w:t>‑</w:t>
            </w:r>
            <w:r w:rsidRPr="003D392A">
              <w:rPr>
                <w:rFonts w:ascii="Arial" w:hAnsi="Arial" w:cs="Arial"/>
                <w:color w:val="000000"/>
              </w:rPr>
              <w:t xml:space="preserve">Сити вблизи, пройдёте по территории комплекса и раскроете его секреты вместе с опытным гидом. Вы узнаете, что делает здание небоскрёбом, как устроена жизнь «над городом», какие компании и известные люди связаны с Сити, какие смотровые площадки стоит посетить, а также проследите историю места — от прежней застройки до делового центра и планов на будущее. </w:t>
            </w:r>
          </w:p>
          <w:p w14:paraId="3D1BBA96" w14:textId="726AC859" w:rsidR="003D392A" w:rsidRDefault="00FC44E7" w:rsidP="00FC44E7">
            <w:pPr>
              <w:rPr>
                <w:rFonts w:ascii="Arial" w:hAnsi="Arial" w:cs="Arial"/>
                <w:color w:val="000000"/>
              </w:rPr>
            </w:pPr>
            <w:r w:rsidRPr="00CC5AF5">
              <w:rPr>
                <w:rFonts w:ascii="Arial" w:hAnsi="Arial" w:cs="Arial"/>
                <w:b/>
                <w:bCs/>
                <w:color w:val="000000"/>
              </w:rPr>
              <w:t>Экскурсия «Прогулка по Старому Арбату».</w:t>
            </w:r>
            <w:r w:rsidRPr="00CC5AF5">
              <w:rPr>
                <w:rFonts w:ascii="Arial" w:hAnsi="Arial" w:cs="Arial"/>
                <w:color w:val="000000"/>
              </w:rPr>
              <w:t xml:space="preserve"> </w:t>
            </w:r>
            <w:r w:rsidR="003D392A" w:rsidRPr="003D392A">
              <w:rPr>
                <w:rFonts w:ascii="Arial" w:hAnsi="Arial" w:cs="Arial"/>
                <w:color w:val="000000"/>
              </w:rPr>
              <w:t>Экскурсия раскроет удивительную историю легендарной улицы: вы увидите места, связанные с Булатом Окуджавой, полюбуетесь сказочной красотой церкви Симеона Столпника и узнаете романтическую историю любви XIX века, отыщете дом, где был счастлив Пушкин, и дом, где трагически несчастен был купец</w:t>
            </w:r>
            <w:r w:rsidR="003D392A" w:rsidRPr="003D392A">
              <w:rPr>
                <w:rFonts w:ascii="Cambria Math" w:hAnsi="Cambria Math" w:cs="Cambria Math"/>
                <w:color w:val="000000"/>
              </w:rPr>
              <w:t>‑</w:t>
            </w:r>
            <w:r w:rsidR="003D392A" w:rsidRPr="003D392A">
              <w:rPr>
                <w:rFonts w:ascii="Arial" w:hAnsi="Arial" w:cs="Arial"/>
                <w:color w:val="000000"/>
              </w:rPr>
              <w:t>миллионщик Пороховщиков, а также познакомитесь со знаковыми местами — стеной Виктора Цоя и театром имени Евгения Вахтангова.</w:t>
            </w:r>
          </w:p>
          <w:p w14:paraId="671F33D7" w14:textId="03714971" w:rsidR="003D392A" w:rsidRDefault="00FC44E7" w:rsidP="00FC44E7">
            <w:pPr>
              <w:rPr>
                <w:rFonts w:ascii="Arial" w:hAnsi="Arial" w:cs="Arial"/>
                <w:color w:val="000000"/>
              </w:rPr>
            </w:pPr>
            <w:r w:rsidRPr="00CC5AF5">
              <w:rPr>
                <w:rFonts w:ascii="Arial" w:hAnsi="Arial" w:cs="Arial"/>
                <w:b/>
                <w:bCs/>
                <w:color w:val="000000"/>
              </w:rPr>
              <w:t xml:space="preserve">Посещение ВДНХ </w:t>
            </w:r>
            <w:r w:rsidRPr="003D392A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="003D392A" w:rsidRPr="003D392A">
              <w:rPr>
                <w:rFonts w:ascii="Arial" w:hAnsi="Arial" w:cs="Arial"/>
                <w:b/>
                <w:bCs/>
                <w:color w:val="000000"/>
              </w:rPr>
              <w:t>вас на 3 часа самостоятельной прогулки</w:t>
            </w:r>
            <w:r w:rsidRPr="003D392A">
              <w:rPr>
                <w:rFonts w:ascii="Arial" w:hAnsi="Arial" w:cs="Arial"/>
                <w:b/>
                <w:bCs/>
                <w:color w:val="000000"/>
              </w:rPr>
              <w:t>).</w:t>
            </w:r>
            <w:r w:rsidRPr="00CC5AF5">
              <w:rPr>
                <w:rFonts w:ascii="Arial" w:hAnsi="Arial" w:cs="Arial"/>
                <w:color w:val="000000"/>
              </w:rPr>
              <w:t xml:space="preserve"> </w:t>
            </w:r>
            <w:r w:rsidR="003D392A" w:rsidRPr="003D392A">
              <w:rPr>
                <w:rFonts w:ascii="Arial" w:hAnsi="Arial" w:cs="Arial"/>
                <w:color w:val="000000"/>
              </w:rPr>
              <w:t>Масштабная реконструкция вернула выставочному центру былое величие — теперь вы сможете в полной мере оценить архитектурную роскошь павильонов и эффектное новогоднее убранство парка. В отреставрированных павильонах открыты выставки, музеи и магазины. Обязательно загляните на интерактивный макет Москвы — на площади 429 кв. м представлена детальная модель города в границах Бульварного и Садового колец. Ещё одна яркая точка маршрута — колесо обозрения «Солнце Москвы», крупнейшее в Европе: из тёплых кабинок откроются панорамные виды на ВДНХ, Останкинскую телебашню и праздничную столицу.</w:t>
            </w:r>
          </w:p>
          <w:p w14:paraId="17B2A504" w14:textId="06939747" w:rsidR="000C2AF2" w:rsidRPr="00CC5AF5" w:rsidRDefault="00841FE3" w:rsidP="00FC44E7">
            <w:pPr>
              <w:rPr>
                <w:rFonts w:ascii="Arial" w:hAnsi="Arial" w:cs="Arial"/>
              </w:rPr>
            </w:pPr>
            <w:r w:rsidRPr="00CC5AF5">
              <w:rPr>
                <w:rFonts w:ascii="Arial" w:hAnsi="Arial" w:cs="Arial"/>
                <w:b/>
                <w:bCs/>
                <w:color w:val="000000"/>
              </w:rPr>
              <w:t>20:00</w:t>
            </w:r>
            <w:r w:rsidR="0048534E" w:rsidRPr="00CC5AF5">
              <w:rPr>
                <w:rFonts w:ascii="Arial" w:hAnsi="Arial" w:cs="Arial"/>
                <w:b/>
                <w:bCs/>
                <w:color w:val="000000"/>
              </w:rPr>
              <w:t>-21:00</w:t>
            </w:r>
            <w:r w:rsidR="00FC44E7" w:rsidRPr="00CC5AF5">
              <w:rPr>
                <w:rFonts w:ascii="Arial" w:hAnsi="Arial" w:cs="Arial"/>
                <w:b/>
                <w:bCs/>
                <w:color w:val="000000"/>
              </w:rPr>
              <w:t xml:space="preserve"> Отправление автобуса в Пермь</w:t>
            </w:r>
          </w:p>
        </w:tc>
      </w:tr>
      <w:tr w:rsidR="00C54C0C" w:rsidRPr="00D76490" w14:paraId="502DD720" w14:textId="77777777" w:rsidTr="007E32A9">
        <w:tc>
          <w:tcPr>
            <w:tcW w:w="10915" w:type="dxa"/>
            <w:shd w:val="clear" w:color="auto" w:fill="0070C0"/>
          </w:tcPr>
          <w:p w14:paraId="24C90E14" w14:textId="005603C6" w:rsidR="00C54C0C" w:rsidRPr="00103428" w:rsidRDefault="00FC44E7" w:rsidP="00C54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00C54C0C" w:rsidRPr="008F63E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ДЕНЬ</w:t>
            </w:r>
            <w:r w:rsidR="00530B0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18 октября</w:t>
            </w:r>
          </w:p>
        </w:tc>
      </w:tr>
      <w:tr w:rsidR="00C54C0C" w:rsidRPr="00D76490" w14:paraId="478CDB10" w14:textId="77777777" w:rsidTr="00F211FB">
        <w:tc>
          <w:tcPr>
            <w:tcW w:w="10915" w:type="dxa"/>
          </w:tcPr>
          <w:p w14:paraId="09A2D9DE" w14:textId="303332B0" w:rsidR="00C54C0C" w:rsidRPr="003D392A" w:rsidRDefault="00C91709" w:rsidP="00C54C0C">
            <w:pPr>
              <w:rPr>
                <w:rFonts w:ascii="Arial" w:hAnsi="Arial" w:cs="Arial"/>
                <w:sz w:val="16"/>
                <w:szCs w:val="16"/>
              </w:rPr>
            </w:pPr>
            <w:r w:rsidRPr="003D392A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D136F7" w:rsidRPr="003D392A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8</w:t>
            </w:r>
            <w:r w:rsidRPr="003D392A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:00-</w:t>
            </w:r>
            <w:r w:rsidR="00D136F7" w:rsidRPr="003D392A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20</w:t>
            </w:r>
            <w:r w:rsidR="00A35B10" w:rsidRPr="003D392A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 xml:space="preserve">:00 Ориентировочное </w:t>
            </w:r>
            <w:r w:rsidR="00841FE3" w:rsidRPr="003D392A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возвращение</w:t>
            </w:r>
            <w:r w:rsidR="00A35B10" w:rsidRPr="003D392A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 xml:space="preserve"> в Пермь</w:t>
            </w:r>
          </w:p>
        </w:tc>
      </w:tr>
    </w:tbl>
    <w:p w14:paraId="40DB2AAA" w14:textId="6E6C1B8D" w:rsidR="007371FF" w:rsidRDefault="007371FF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4469F239" w14:textId="2F7E543E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1C7298B4" w14:textId="7359047C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390DF3BF" w14:textId="674CB309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047D5982" w14:textId="57DF7FA8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3431290C" w14:textId="5D00831B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77B2832A" w14:textId="165ED2BA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4EC6F5C6" w14:textId="41CF7C5B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4FE27737" w14:textId="3E044FBF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46743943" w14:textId="73C5A83D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00D41164" w14:textId="62ABEC16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788D0220" w14:textId="54976DC6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505B315A" w14:textId="55811D2A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5548BB6F" w14:textId="624B6FBB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030A540B" w14:textId="3E46EE2E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422C3FCB" w14:textId="36981A80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043D6C7B" w14:textId="43776534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56725069" w14:textId="7A83A1C9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26E28D76" w14:textId="5C59C201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7A748DE8" w14:textId="6474EC8C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74A3AD05" w14:textId="77777777" w:rsidR="00901CCC" w:rsidRDefault="00901CCC" w:rsidP="00300B39">
      <w:pPr>
        <w:spacing w:after="0" w:line="240" w:lineRule="auto"/>
        <w:rPr>
          <w:rFonts w:ascii="Times New Roman" w:hAnsi="Times New Roman"/>
          <w:b/>
          <w:szCs w:val="24"/>
        </w:rPr>
      </w:pPr>
    </w:p>
    <w:tbl>
      <w:tblPr>
        <w:tblStyle w:val="a3"/>
        <w:tblW w:w="10915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6F49EF" w14:paraId="35AC3776" w14:textId="77777777" w:rsidTr="00334577">
        <w:tc>
          <w:tcPr>
            <w:tcW w:w="10915" w:type="dxa"/>
            <w:shd w:val="clear" w:color="auto" w:fill="0070C0"/>
            <w:vAlign w:val="center"/>
          </w:tcPr>
          <w:p w14:paraId="330082F1" w14:textId="77777777" w:rsidR="006F49EF" w:rsidRPr="006F49EF" w:rsidRDefault="000A2543" w:rsidP="0053037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</w:rPr>
              <w:br w:type="page"/>
            </w:r>
            <w:r w:rsidR="006F49EF" w:rsidRPr="006F49E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В стоимость входит:</w:t>
            </w:r>
          </w:p>
        </w:tc>
      </w:tr>
      <w:tr w:rsidR="006F49EF" w14:paraId="1C49E786" w14:textId="77777777" w:rsidTr="00334577">
        <w:tc>
          <w:tcPr>
            <w:tcW w:w="10915" w:type="dxa"/>
          </w:tcPr>
          <w:p w14:paraId="210172FC" w14:textId="77777777" w:rsidR="003D392A" w:rsidRPr="003D392A" w:rsidRDefault="003D392A" w:rsidP="003D392A">
            <w:pPr>
              <w:pStyle w:val="ab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392A">
              <w:rPr>
                <w:rFonts w:ascii="Arial" w:hAnsi="Arial" w:cs="Arial"/>
              </w:rPr>
              <w:t>трансфер на комфортабельном автобусе со страховой защитой пассажиров;</w:t>
            </w:r>
          </w:p>
          <w:p w14:paraId="0572FCAC" w14:textId="68331101" w:rsidR="003D392A" w:rsidRPr="003D392A" w:rsidRDefault="00B36F01" w:rsidP="003D392A">
            <w:pPr>
              <w:pStyle w:val="ab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36F01">
              <w:rPr>
                <w:rFonts w:ascii="Arial" w:hAnsi="Arial" w:cs="Arial"/>
              </w:rPr>
              <w:t>Услуги сопровождающего на маршруте</w:t>
            </w:r>
            <w:r w:rsidR="003D392A" w:rsidRPr="003D392A">
              <w:rPr>
                <w:rFonts w:ascii="Arial" w:hAnsi="Arial" w:cs="Arial"/>
              </w:rPr>
              <w:t>;</w:t>
            </w:r>
          </w:p>
          <w:p w14:paraId="5CE2E6A2" w14:textId="07A96957" w:rsidR="003D392A" w:rsidRPr="003D392A" w:rsidRDefault="003D392A" w:rsidP="003D392A">
            <w:pPr>
              <w:pStyle w:val="ab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392A">
              <w:rPr>
                <w:rFonts w:ascii="Arial" w:hAnsi="Arial" w:cs="Arial"/>
              </w:rPr>
              <w:t>размещение в отеле</w:t>
            </w:r>
            <w:r w:rsidR="00B36F01">
              <w:rPr>
                <w:rFonts w:ascii="Arial" w:hAnsi="Arial" w:cs="Arial"/>
              </w:rPr>
              <w:t xml:space="preserve"> 1 ночь в Москве</w:t>
            </w:r>
            <w:r w:rsidRPr="003D392A">
              <w:rPr>
                <w:rFonts w:ascii="Arial" w:hAnsi="Arial" w:cs="Arial"/>
              </w:rPr>
              <w:t>;</w:t>
            </w:r>
          </w:p>
          <w:p w14:paraId="09078F11" w14:textId="361B53CB" w:rsidR="003D392A" w:rsidRPr="003D392A" w:rsidRDefault="003D392A" w:rsidP="003D392A">
            <w:pPr>
              <w:pStyle w:val="ab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392A">
              <w:rPr>
                <w:rFonts w:ascii="Arial" w:hAnsi="Arial" w:cs="Arial"/>
              </w:rPr>
              <w:t>питание </w:t>
            </w:r>
            <w:r w:rsidR="00B36F01">
              <w:rPr>
                <w:rFonts w:ascii="Arial" w:hAnsi="Arial" w:cs="Arial"/>
              </w:rPr>
              <w:t xml:space="preserve">(1 завтрак </w:t>
            </w:r>
            <w:r w:rsidRPr="003D392A">
              <w:rPr>
                <w:rFonts w:ascii="Arial" w:hAnsi="Arial" w:cs="Arial"/>
              </w:rPr>
              <w:t>шведский стол</w:t>
            </w:r>
            <w:r w:rsidR="00B36F01">
              <w:rPr>
                <w:rFonts w:ascii="Arial" w:hAnsi="Arial" w:cs="Arial"/>
              </w:rPr>
              <w:t>, 1 п</w:t>
            </w:r>
            <w:r w:rsidRPr="003D392A">
              <w:rPr>
                <w:rFonts w:ascii="Arial" w:hAnsi="Arial" w:cs="Arial"/>
              </w:rPr>
              <w:t>олноценный обед</w:t>
            </w:r>
            <w:r w:rsidR="00B36F01">
              <w:rPr>
                <w:rFonts w:ascii="Arial" w:hAnsi="Arial" w:cs="Arial"/>
              </w:rPr>
              <w:t>)</w:t>
            </w:r>
            <w:r w:rsidRPr="003D392A">
              <w:rPr>
                <w:rFonts w:ascii="Arial" w:hAnsi="Arial" w:cs="Arial"/>
              </w:rPr>
              <w:t>;</w:t>
            </w:r>
          </w:p>
          <w:p w14:paraId="115ACD86" w14:textId="77777777" w:rsidR="003D392A" w:rsidRPr="003D392A" w:rsidRDefault="003D392A" w:rsidP="003D392A">
            <w:pPr>
              <w:pStyle w:val="ab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392A">
              <w:rPr>
                <w:rFonts w:ascii="Arial" w:hAnsi="Arial" w:cs="Arial"/>
              </w:rPr>
              <w:t>входной билет на концерт;</w:t>
            </w:r>
          </w:p>
          <w:p w14:paraId="605E4A01" w14:textId="6E8C3882" w:rsidR="00C60BE6" w:rsidRPr="003D392A" w:rsidRDefault="003D392A" w:rsidP="003D392A">
            <w:pPr>
              <w:pStyle w:val="ab"/>
              <w:numPr>
                <w:ilvl w:val="0"/>
                <w:numId w:val="9"/>
              </w:numPr>
              <w:rPr>
                <w:b/>
                <w:bCs/>
                <w:color w:val="0070C0"/>
              </w:rPr>
            </w:pPr>
            <w:r w:rsidRPr="003D392A">
              <w:rPr>
                <w:rFonts w:ascii="Arial" w:hAnsi="Arial" w:cs="Arial"/>
              </w:rPr>
              <w:t>экскурсионная программа на 2 дня в Москве с профессиональным местным гидом.</w:t>
            </w:r>
          </w:p>
        </w:tc>
      </w:tr>
      <w:tr w:rsidR="001B1BD3" w14:paraId="762AE9F0" w14:textId="77777777" w:rsidTr="00334577">
        <w:tc>
          <w:tcPr>
            <w:tcW w:w="10915" w:type="dxa"/>
          </w:tcPr>
          <w:p w14:paraId="5A43CD61" w14:textId="77777777" w:rsidR="001B1BD3" w:rsidRPr="00C60BE6" w:rsidRDefault="001B1BD3" w:rsidP="006F4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6940" w14:paraId="09C4A26E" w14:textId="77777777" w:rsidTr="00334577">
        <w:tc>
          <w:tcPr>
            <w:tcW w:w="10915" w:type="dxa"/>
            <w:shd w:val="clear" w:color="auto" w:fill="0070C0"/>
            <w:vAlign w:val="center"/>
          </w:tcPr>
          <w:p w14:paraId="675D8503" w14:textId="77777777" w:rsidR="00BE6940" w:rsidRPr="00C60BE6" w:rsidRDefault="00C60BE6" w:rsidP="0053037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C60BE6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Услуги по желанию за </w:t>
            </w:r>
            <w:proofErr w:type="gramStart"/>
            <w:r w:rsidRPr="00C60BE6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доп.плату</w:t>
            </w:r>
            <w:proofErr w:type="gramEnd"/>
            <w:r w:rsidRPr="00C60BE6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C60BE6" w14:paraId="7CE0142D" w14:textId="77777777" w:rsidTr="00334577">
        <w:tc>
          <w:tcPr>
            <w:tcW w:w="10915" w:type="dxa"/>
            <w:shd w:val="clear" w:color="auto" w:fill="auto"/>
          </w:tcPr>
          <w:p w14:paraId="5797FD5F" w14:textId="7F5608FB" w:rsidR="00C60BE6" w:rsidRPr="00B36F01" w:rsidRDefault="00C60BE6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6F01"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="00F137E6" w:rsidRPr="00B36F0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B36F01" w:rsidRPr="00B36F01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  <w:r w:rsidR="00C157BE" w:rsidRPr="00B36F0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  <w:r w:rsidRPr="00B36F0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 (комиссионная) - второе кресло в автобусе для комфорта (оплата при бронировании тура).</w:t>
            </w:r>
          </w:p>
        </w:tc>
      </w:tr>
      <w:tr w:rsidR="001B1BD3" w14:paraId="47D67A24" w14:textId="77777777" w:rsidTr="00334577">
        <w:tc>
          <w:tcPr>
            <w:tcW w:w="10915" w:type="dxa"/>
            <w:shd w:val="clear" w:color="auto" w:fill="auto"/>
          </w:tcPr>
          <w:p w14:paraId="3B730D6A" w14:textId="185D8103" w:rsidR="008D563C" w:rsidRPr="00B36F01" w:rsidRDefault="008D563C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B1BD3" w14:paraId="6DDADDC1" w14:textId="77777777" w:rsidTr="00334577">
        <w:tc>
          <w:tcPr>
            <w:tcW w:w="10915" w:type="dxa"/>
            <w:shd w:val="clear" w:color="auto" w:fill="0070C0"/>
            <w:vAlign w:val="center"/>
          </w:tcPr>
          <w:p w14:paraId="0A18A0BB" w14:textId="77777777" w:rsidR="001B1BD3" w:rsidRPr="001B1BD3" w:rsidRDefault="003D3444" w:rsidP="0053037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Особенности тура</w:t>
            </w:r>
            <w:r w:rsidR="001B1BD3" w:rsidRPr="001B1BD3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1B1BD3" w14:paraId="1789E34A" w14:textId="77777777" w:rsidTr="00334577">
        <w:tc>
          <w:tcPr>
            <w:tcW w:w="10915" w:type="dxa"/>
            <w:shd w:val="clear" w:color="auto" w:fill="auto"/>
          </w:tcPr>
          <w:p w14:paraId="007A1B52" w14:textId="4ACA5825" w:rsidR="003D3444" w:rsidRPr="00901CCC" w:rsidRDefault="00355C73" w:rsidP="00355C73">
            <w:pPr>
              <w:jc w:val="both"/>
              <w:rPr>
                <w:rFonts w:ascii="Arial" w:hAnsi="Arial" w:cs="Arial"/>
              </w:rPr>
            </w:pPr>
            <w:r w:rsidRPr="00901CCC">
              <w:rPr>
                <w:rFonts w:ascii="Arial" w:hAnsi="Arial" w:cs="Arial"/>
              </w:rPr>
              <w:t xml:space="preserve">- </w:t>
            </w:r>
            <w:r w:rsidR="00B36F01" w:rsidRPr="00901CCC">
              <w:rPr>
                <w:rFonts w:ascii="Arial" w:hAnsi="Arial" w:cs="Arial"/>
              </w:rPr>
              <w:t>Т</w:t>
            </w:r>
            <w:r w:rsidR="003D3444" w:rsidRPr="00901CCC">
              <w:rPr>
                <w:rFonts w:ascii="Arial" w:hAnsi="Arial" w:cs="Arial"/>
              </w:rPr>
              <w:t xml:space="preserve">ур не рекомендуется детям до </w:t>
            </w:r>
            <w:r w:rsidR="00B36F01" w:rsidRPr="00901CCC">
              <w:rPr>
                <w:rFonts w:ascii="Arial" w:hAnsi="Arial" w:cs="Arial"/>
              </w:rPr>
              <w:t>10</w:t>
            </w:r>
            <w:r w:rsidR="003D3444" w:rsidRPr="00901CCC">
              <w:rPr>
                <w:rFonts w:ascii="Arial" w:hAnsi="Arial" w:cs="Arial"/>
              </w:rPr>
              <w:t> лет, и людям старше 70 лет. </w:t>
            </w:r>
          </w:p>
          <w:p w14:paraId="6776C2F9" w14:textId="77777777" w:rsidR="003D3444" w:rsidRPr="00901CCC" w:rsidRDefault="00355C73" w:rsidP="00355C73">
            <w:pPr>
              <w:jc w:val="both"/>
              <w:rPr>
                <w:rFonts w:ascii="Arial" w:hAnsi="Arial" w:cs="Arial"/>
              </w:rPr>
            </w:pPr>
            <w:r w:rsidRPr="00901CCC">
              <w:rPr>
                <w:rFonts w:ascii="Arial" w:hAnsi="Arial" w:cs="Arial"/>
              </w:rPr>
              <w:t xml:space="preserve">- </w:t>
            </w:r>
            <w:r w:rsidR="003D3444" w:rsidRPr="00901CCC">
              <w:rPr>
                <w:rFonts w:ascii="Arial" w:hAnsi="Arial" w:cs="Arial"/>
              </w:rPr>
              <w:t>Время в программе примерное и указывается для того, чтобы лучше представлять программу тура. Туроператор оставляет за собой право менять порядок предоставляемых услуг или заменять их на равноценные без изменения общего объема программы. В программе могут быть изменения из-за перекрытия дорог, затрудненного столичного трафика и закрытием некоторых объектов на официальные мероприятия.</w:t>
            </w:r>
          </w:p>
          <w:p w14:paraId="5222AE69" w14:textId="77777777" w:rsidR="003D3444" w:rsidRPr="00901CCC" w:rsidRDefault="00355C73" w:rsidP="003A7B23">
            <w:pPr>
              <w:jc w:val="both"/>
              <w:rPr>
                <w:rFonts w:ascii="Arial" w:hAnsi="Arial" w:cs="Arial"/>
              </w:rPr>
            </w:pPr>
            <w:r w:rsidRPr="00901CCC">
              <w:rPr>
                <w:rFonts w:ascii="Arial" w:hAnsi="Arial" w:cs="Arial"/>
              </w:rPr>
              <w:t xml:space="preserve">- </w:t>
            </w:r>
            <w:r w:rsidR="003D3444" w:rsidRPr="00901CCC">
              <w:rPr>
                <w:rFonts w:ascii="Arial" w:hAnsi="Arial" w:cs="Arial"/>
              </w:rPr>
              <w:t>Туроператор не несёт ответственности за пробки на дорогах, время прибытия в Пермь является ориентировочным и не может считаться обязательным пунктом программы.</w:t>
            </w:r>
          </w:p>
        </w:tc>
      </w:tr>
      <w:tr w:rsidR="003A7B23" w14:paraId="212D65BB" w14:textId="77777777" w:rsidTr="00334577">
        <w:tc>
          <w:tcPr>
            <w:tcW w:w="10915" w:type="dxa"/>
            <w:shd w:val="clear" w:color="auto" w:fill="auto"/>
          </w:tcPr>
          <w:p w14:paraId="1FE14C00" w14:textId="77777777" w:rsidR="003A7B23" w:rsidRDefault="003A7B23" w:rsidP="00355C73">
            <w:pPr>
              <w:jc w:val="both"/>
              <w:rPr>
                <w:rFonts w:ascii="Times New Roman" w:hAnsi="Times New Roman"/>
              </w:rPr>
            </w:pPr>
          </w:p>
        </w:tc>
      </w:tr>
      <w:tr w:rsidR="001B1BD3" w:rsidRPr="00901CCC" w14:paraId="73CBDF30" w14:textId="77777777" w:rsidTr="00334577">
        <w:tc>
          <w:tcPr>
            <w:tcW w:w="10915" w:type="dxa"/>
            <w:shd w:val="clear" w:color="auto" w:fill="0070C0"/>
            <w:vAlign w:val="center"/>
          </w:tcPr>
          <w:p w14:paraId="65A48695" w14:textId="77777777" w:rsidR="001B1BD3" w:rsidRPr="00901CCC" w:rsidRDefault="003528E1" w:rsidP="00AD78E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01CCC">
              <w:rPr>
                <w:rFonts w:ascii="Arial" w:hAnsi="Arial" w:cs="Arial"/>
                <w:b/>
                <w:bCs/>
                <w:color w:val="FFFFFF" w:themeColor="background1"/>
                <w:lang w:eastAsia="ru-RU"/>
              </w:rPr>
              <w:t>Об отеле</w:t>
            </w:r>
            <w:r w:rsidR="004F3356" w:rsidRPr="00901CCC">
              <w:rPr>
                <w:rFonts w:ascii="Arial" w:hAnsi="Arial" w:cs="Arial"/>
                <w:b/>
                <w:bCs/>
                <w:color w:val="FFFFFF" w:themeColor="background1"/>
                <w:lang w:eastAsia="ru-RU"/>
              </w:rPr>
              <w:t>:</w:t>
            </w:r>
          </w:p>
        </w:tc>
      </w:tr>
      <w:tr w:rsidR="001B1BD3" w:rsidRPr="00901CCC" w14:paraId="759122CB" w14:textId="77777777" w:rsidTr="00334577">
        <w:tc>
          <w:tcPr>
            <w:tcW w:w="10915" w:type="dxa"/>
            <w:shd w:val="clear" w:color="auto" w:fill="auto"/>
          </w:tcPr>
          <w:p w14:paraId="6F3E2534" w14:textId="5057BDF3" w:rsidR="003528E1" w:rsidRPr="00901CCC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1CCC">
              <w:rPr>
                <w:rStyle w:val="a5"/>
                <w:rFonts w:ascii="Arial" w:hAnsi="Arial" w:cs="Arial"/>
                <w:sz w:val="22"/>
                <w:szCs w:val="22"/>
              </w:rPr>
              <w:t xml:space="preserve">Комплекс-отель Измайлово, корпус Бета. </w:t>
            </w:r>
            <w:r w:rsidRPr="00901CCC">
              <w:rPr>
                <w:rFonts w:ascii="Arial" w:hAnsi="Arial" w:cs="Arial"/>
                <w:sz w:val="22"/>
                <w:szCs w:val="22"/>
              </w:rPr>
              <w:t>Расположены в историческом районе Москвы, в окружении Измайловского парка, рядом с Музеем-усадьбой Измайлово и культурно-развлекательным комплексом «Кремль в Измайлово». Отдых для детей и взрослых на территории Измайловского лесопарка — аттракционы и пруды летом, зимняя сказка в новый год. Рядом: стадион ЛОКОМОТИВ, вернисаж, дельфинарий, спортивные комплексы, исторические храмы, театр мимики и жестов. 15 минут езды до знаменитых мест Москвы. За 2 минуты вы дойдете до станции метро «Партизанская» и за 5 минут до «Измайлово» МЦК. От них за 10–20 минут можно добраться до Старого Арбата, Красной площади, Храма Христа Спасителя, Третьяковской галереи.</w:t>
            </w:r>
          </w:p>
          <w:p w14:paraId="511EE59F" w14:textId="77777777" w:rsidR="00EB5CC8" w:rsidRPr="00901CCC" w:rsidRDefault="00EB5CC8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2623F7" w14:textId="1B348FF8" w:rsidR="003528E1" w:rsidRPr="00901CCC" w:rsidRDefault="003528E1" w:rsidP="003528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01CCC">
              <w:rPr>
                <w:rStyle w:val="a5"/>
                <w:rFonts w:ascii="Arial" w:hAnsi="Arial" w:cs="Arial"/>
                <w:sz w:val="22"/>
                <w:szCs w:val="22"/>
              </w:rPr>
              <w:t>Адрес корпуса "</w:t>
            </w:r>
            <w:hyperlink r:id="rId5" w:history="1">
              <w:r w:rsidRPr="00901CCC">
                <w:rPr>
                  <w:rStyle w:val="ac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Бета 3*</w:t>
              </w:r>
            </w:hyperlink>
            <w:r w:rsidRPr="00901CCC">
              <w:rPr>
                <w:rStyle w:val="a5"/>
                <w:rFonts w:ascii="Arial" w:hAnsi="Arial" w:cs="Arial"/>
                <w:sz w:val="22"/>
                <w:szCs w:val="22"/>
              </w:rPr>
              <w:t>"</w:t>
            </w:r>
            <w:r w:rsidRPr="00901CCC">
              <w:rPr>
                <w:rFonts w:ascii="Arial" w:hAnsi="Arial" w:cs="Arial"/>
                <w:sz w:val="22"/>
                <w:szCs w:val="22"/>
              </w:rPr>
              <w:t>: г. Москва, Измайловское шоссе, д. 71, корп. 2 Б.  </w:t>
            </w:r>
          </w:p>
          <w:p w14:paraId="583EA01B" w14:textId="77777777" w:rsidR="001B1BD3" w:rsidRPr="00901CCC" w:rsidRDefault="003528E1" w:rsidP="003528E1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901CCC">
              <w:rPr>
                <w:rFonts w:ascii="Arial" w:hAnsi="Arial" w:cs="Arial"/>
              </w:rPr>
              <w:t>Гостиница не является предметом договора, так как все гостиницы имеют равную стоимость, и туроператор (приемная сторона) может заменить гостиницу за два, три дня до заезда.</w:t>
            </w:r>
          </w:p>
        </w:tc>
      </w:tr>
      <w:tr w:rsidR="000262CC" w:rsidRPr="00901CCC" w14:paraId="3BB671C1" w14:textId="77777777" w:rsidTr="00334577">
        <w:tc>
          <w:tcPr>
            <w:tcW w:w="10915" w:type="dxa"/>
            <w:shd w:val="clear" w:color="auto" w:fill="auto"/>
          </w:tcPr>
          <w:p w14:paraId="5BF0B0AB" w14:textId="77777777" w:rsidR="000262CC" w:rsidRPr="00901CCC" w:rsidRDefault="000262CC" w:rsidP="0080473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B1BD3" w:rsidRPr="00901CCC" w14:paraId="0D6D61A8" w14:textId="77777777" w:rsidTr="00334577">
        <w:tc>
          <w:tcPr>
            <w:tcW w:w="10915" w:type="dxa"/>
            <w:shd w:val="clear" w:color="auto" w:fill="0070C0"/>
          </w:tcPr>
          <w:p w14:paraId="6136C696" w14:textId="77777777" w:rsidR="001B1BD3" w:rsidRPr="00901CCC" w:rsidRDefault="003528E1" w:rsidP="003528E1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901CCC">
              <w:rPr>
                <w:rFonts w:ascii="Arial" w:hAnsi="Arial" w:cs="Arial"/>
                <w:b/>
                <w:color w:val="FFFFFF" w:themeColor="background1"/>
              </w:rPr>
              <w:t>Размещение по туру:</w:t>
            </w:r>
          </w:p>
        </w:tc>
      </w:tr>
      <w:tr w:rsidR="001B1BD3" w:rsidRPr="00901CCC" w14:paraId="4BF75155" w14:textId="77777777" w:rsidTr="00334577">
        <w:tc>
          <w:tcPr>
            <w:tcW w:w="10915" w:type="dxa"/>
            <w:shd w:val="clear" w:color="auto" w:fill="auto"/>
          </w:tcPr>
          <w:p w14:paraId="3848127E" w14:textId="37623354" w:rsidR="003528E1" w:rsidRPr="00901CCC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1CCC">
              <w:rPr>
                <w:rFonts w:ascii="Arial" w:hAnsi="Arial" w:cs="Arial"/>
                <w:sz w:val="22"/>
                <w:szCs w:val="22"/>
              </w:rPr>
              <w:t>- Для женщин, которые путешествуют одни, возможно подселение в 2-местный номер (женское подселение). В случае если подселение не будет найдено за 10-7 дней до начала тура, туристу будет предложено доплатить за одноместный номер или сняться с рейса с полным возвратом оплаченной суммы.</w:t>
            </w:r>
          </w:p>
          <w:p w14:paraId="3FFA48E9" w14:textId="77777777" w:rsidR="003528E1" w:rsidRPr="00901CCC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1CCC">
              <w:rPr>
                <w:rFonts w:ascii="Arial" w:hAnsi="Arial" w:cs="Arial"/>
                <w:sz w:val="22"/>
                <w:szCs w:val="22"/>
              </w:rPr>
              <w:t>- Мужского подселения нет (для мужчин, которые путешествуют одни - только 1-местный номер).</w:t>
            </w:r>
          </w:p>
          <w:p w14:paraId="7FCBE403" w14:textId="0BD9860D" w:rsidR="001B1BD3" w:rsidRPr="00901CCC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1CCC">
              <w:rPr>
                <w:rFonts w:ascii="Arial" w:hAnsi="Arial" w:cs="Arial"/>
                <w:sz w:val="22"/>
                <w:szCs w:val="22"/>
              </w:rPr>
              <w:t>- При 3-местном размещении - в 2-местный номер ставится раскладушка (только для детей до 1</w:t>
            </w:r>
            <w:r w:rsidR="00901CCC" w:rsidRPr="00901CCC">
              <w:rPr>
                <w:rFonts w:ascii="Arial" w:hAnsi="Arial" w:cs="Arial"/>
                <w:sz w:val="22"/>
                <w:szCs w:val="22"/>
              </w:rPr>
              <w:t>7</w:t>
            </w:r>
            <w:r w:rsidRPr="00901CCC">
              <w:rPr>
                <w:rFonts w:ascii="Arial" w:hAnsi="Arial" w:cs="Arial"/>
                <w:sz w:val="22"/>
                <w:szCs w:val="22"/>
              </w:rPr>
              <w:t xml:space="preserve"> лет). Размещение в номере трех взрослых невозможно.</w:t>
            </w:r>
          </w:p>
        </w:tc>
      </w:tr>
      <w:tr w:rsidR="001B1BD3" w:rsidRPr="00901CCC" w14:paraId="6B7132FA" w14:textId="77777777" w:rsidTr="00334577">
        <w:tc>
          <w:tcPr>
            <w:tcW w:w="10915" w:type="dxa"/>
            <w:shd w:val="clear" w:color="auto" w:fill="auto"/>
          </w:tcPr>
          <w:p w14:paraId="69F808A9" w14:textId="77777777" w:rsidR="001B1BD3" w:rsidRPr="00901CCC" w:rsidRDefault="001B1BD3" w:rsidP="003528E1">
            <w:pPr>
              <w:shd w:val="clear" w:color="auto" w:fill="FFFFFF"/>
              <w:spacing w:before="100" w:beforeAutospacing="1" w:after="100" w:afterAutospacing="1"/>
              <w:ind w:firstLine="2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B1BD3" w:rsidRPr="00901CCC" w14:paraId="3541BBA7" w14:textId="77777777" w:rsidTr="00334577">
        <w:tc>
          <w:tcPr>
            <w:tcW w:w="10915" w:type="dxa"/>
            <w:shd w:val="clear" w:color="auto" w:fill="0070C0"/>
            <w:vAlign w:val="center"/>
          </w:tcPr>
          <w:p w14:paraId="70BD9D20" w14:textId="77777777" w:rsidR="001B1BD3" w:rsidRPr="00901CCC" w:rsidRDefault="003528E1" w:rsidP="0099305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01CCC">
              <w:rPr>
                <w:rFonts w:ascii="Arial" w:hAnsi="Arial" w:cs="Arial"/>
                <w:b/>
                <w:bCs/>
                <w:color w:val="FFFFFF" w:themeColor="background1"/>
              </w:rPr>
              <w:t>Необходимые документы для поездки:</w:t>
            </w:r>
          </w:p>
        </w:tc>
      </w:tr>
      <w:tr w:rsidR="001B1BD3" w:rsidRPr="00901CCC" w14:paraId="72690FEF" w14:textId="77777777" w:rsidTr="00334577">
        <w:tc>
          <w:tcPr>
            <w:tcW w:w="10915" w:type="dxa"/>
            <w:shd w:val="clear" w:color="auto" w:fill="auto"/>
          </w:tcPr>
          <w:p w14:paraId="35C8C638" w14:textId="77777777" w:rsidR="001B1BD3" w:rsidRPr="00901CCC" w:rsidRDefault="00993057" w:rsidP="003528E1">
            <w:pPr>
              <w:ind w:firstLine="27"/>
              <w:jc w:val="both"/>
              <w:rPr>
                <w:rFonts w:ascii="Arial" w:hAnsi="Arial" w:cs="Arial"/>
              </w:rPr>
            </w:pPr>
            <w:r w:rsidRPr="00901CCC">
              <w:rPr>
                <w:rFonts w:ascii="Arial" w:hAnsi="Arial" w:cs="Arial"/>
              </w:rPr>
              <w:t>П</w:t>
            </w:r>
            <w:r w:rsidR="003528E1" w:rsidRPr="00901CCC">
              <w:rPr>
                <w:rFonts w:ascii="Arial" w:hAnsi="Arial" w:cs="Arial"/>
              </w:rPr>
              <w:t>аспорт, на детей до 14 лет свидетельство о рождении, медицинский полис. Посадка в автобус осуществляется по спискам туристической компании (ваучер, договор или путевка не обязательны)</w:t>
            </w:r>
            <w:r w:rsidRPr="00901CCC">
              <w:rPr>
                <w:rFonts w:ascii="Arial" w:hAnsi="Arial" w:cs="Arial"/>
              </w:rPr>
              <w:t>.</w:t>
            </w:r>
          </w:p>
        </w:tc>
      </w:tr>
      <w:tr w:rsidR="001B1BD3" w:rsidRPr="00901CCC" w14:paraId="4C660012" w14:textId="77777777" w:rsidTr="00334577">
        <w:tc>
          <w:tcPr>
            <w:tcW w:w="10915" w:type="dxa"/>
            <w:shd w:val="clear" w:color="auto" w:fill="auto"/>
          </w:tcPr>
          <w:p w14:paraId="43952981" w14:textId="77777777" w:rsidR="001B1BD3" w:rsidRPr="00901CCC" w:rsidRDefault="001B1BD3" w:rsidP="003528E1">
            <w:pPr>
              <w:shd w:val="clear" w:color="auto" w:fill="FFFFFF"/>
              <w:ind w:firstLine="27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528E1" w:rsidRPr="00901CCC" w14:paraId="797B7459" w14:textId="77777777" w:rsidTr="00334577">
        <w:tc>
          <w:tcPr>
            <w:tcW w:w="10915" w:type="dxa"/>
            <w:shd w:val="clear" w:color="auto" w:fill="auto"/>
          </w:tcPr>
          <w:p w14:paraId="60D228FE" w14:textId="7D60E793" w:rsidR="003528E1" w:rsidRPr="00901CCC" w:rsidRDefault="003528E1" w:rsidP="00993057">
            <w:pPr>
              <w:pStyle w:val="a4"/>
              <w:spacing w:before="0" w:beforeAutospacing="0" w:after="0" w:afterAutospacing="0"/>
              <w:ind w:firstLine="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B7452" w14:textId="7DC3B5AB" w:rsidR="007E32A9" w:rsidRPr="00901CCC" w:rsidRDefault="007E32A9" w:rsidP="008D563C">
      <w:pPr>
        <w:spacing w:after="0" w:line="240" w:lineRule="auto"/>
        <w:ind w:right="141"/>
        <w:rPr>
          <w:rFonts w:ascii="Arial" w:hAnsi="Arial" w:cs="Arial"/>
          <w:b/>
        </w:rPr>
      </w:pPr>
    </w:p>
    <w:sectPr w:rsidR="007E32A9" w:rsidRPr="00901CCC" w:rsidSect="00D122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0EE"/>
    <w:multiLevelType w:val="multilevel"/>
    <w:tmpl w:val="415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A5F8D"/>
    <w:multiLevelType w:val="multilevel"/>
    <w:tmpl w:val="03A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E2114"/>
    <w:multiLevelType w:val="hybridMultilevel"/>
    <w:tmpl w:val="6D0AB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D0227"/>
    <w:multiLevelType w:val="multilevel"/>
    <w:tmpl w:val="9AB0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53AC5"/>
    <w:multiLevelType w:val="hybridMultilevel"/>
    <w:tmpl w:val="97C0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abstractNum w:abstractNumId="7" w15:restartNumberingAfterBreak="0">
    <w:nsid w:val="5CA025E7"/>
    <w:multiLevelType w:val="multilevel"/>
    <w:tmpl w:val="976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74CF5"/>
    <w:multiLevelType w:val="multilevel"/>
    <w:tmpl w:val="14B0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E"/>
    <w:rsid w:val="000262CC"/>
    <w:rsid w:val="00030DF9"/>
    <w:rsid w:val="00031A60"/>
    <w:rsid w:val="00051870"/>
    <w:rsid w:val="00072BCE"/>
    <w:rsid w:val="000A1A39"/>
    <w:rsid w:val="000A2543"/>
    <w:rsid w:val="000C2AF2"/>
    <w:rsid w:val="000D3499"/>
    <w:rsid w:val="00103428"/>
    <w:rsid w:val="001223ED"/>
    <w:rsid w:val="00131D26"/>
    <w:rsid w:val="00170051"/>
    <w:rsid w:val="0018120D"/>
    <w:rsid w:val="00197138"/>
    <w:rsid w:val="001B1BD3"/>
    <w:rsid w:val="001C7922"/>
    <w:rsid w:val="00207D51"/>
    <w:rsid w:val="00217EB5"/>
    <w:rsid w:val="002349C1"/>
    <w:rsid w:val="00257C5F"/>
    <w:rsid w:val="00261623"/>
    <w:rsid w:val="00273555"/>
    <w:rsid w:val="002966C2"/>
    <w:rsid w:val="00300B39"/>
    <w:rsid w:val="00312FA6"/>
    <w:rsid w:val="003206D5"/>
    <w:rsid w:val="00334577"/>
    <w:rsid w:val="003528E1"/>
    <w:rsid w:val="00355C73"/>
    <w:rsid w:val="00387DA3"/>
    <w:rsid w:val="003A7B23"/>
    <w:rsid w:val="003D3444"/>
    <w:rsid w:val="003D392A"/>
    <w:rsid w:val="003E153B"/>
    <w:rsid w:val="003E7A08"/>
    <w:rsid w:val="003F43B5"/>
    <w:rsid w:val="004106BE"/>
    <w:rsid w:val="004426C3"/>
    <w:rsid w:val="004811A3"/>
    <w:rsid w:val="0048534E"/>
    <w:rsid w:val="004942CC"/>
    <w:rsid w:val="00494740"/>
    <w:rsid w:val="004F2BBC"/>
    <w:rsid w:val="004F3356"/>
    <w:rsid w:val="00501BF0"/>
    <w:rsid w:val="0053037E"/>
    <w:rsid w:val="00530B0F"/>
    <w:rsid w:val="0053690C"/>
    <w:rsid w:val="00564305"/>
    <w:rsid w:val="00583C51"/>
    <w:rsid w:val="005C0CD6"/>
    <w:rsid w:val="005C291C"/>
    <w:rsid w:val="005D06BE"/>
    <w:rsid w:val="00616AD6"/>
    <w:rsid w:val="00627416"/>
    <w:rsid w:val="00643B4D"/>
    <w:rsid w:val="00644DFC"/>
    <w:rsid w:val="006754D3"/>
    <w:rsid w:val="006A2B2A"/>
    <w:rsid w:val="006F49EF"/>
    <w:rsid w:val="007113DE"/>
    <w:rsid w:val="007371FF"/>
    <w:rsid w:val="007437D5"/>
    <w:rsid w:val="0076397D"/>
    <w:rsid w:val="007970A9"/>
    <w:rsid w:val="007D2ED2"/>
    <w:rsid w:val="007E32A9"/>
    <w:rsid w:val="007F74ED"/>
    <w:rsid w:val="00804733"/>
    <w:rsid w:val="008125BA"/>
    <w:rsid w:val="00824D3A"/>
    <w:rsid w:val="00835728"/>
    <w:rsid w:val="00841FE3"/>
    <w:rsid w:val="00855E17"/>
    <w:rsid w:val="00861D6A"/>
    <w:rsid w:val="0087379C"/>
    <w:rsid w:val="008B108C"/>
    <w:rsid w:val="008B23FA"/>
    <w:rsid w:val="008B311B"/>
    <w:rsid w:val="008D563C"/>
    <w:rsid w:val="008E720D"/>
    <w:rsid w:val="008F2701"/>
    <w:rsid w:val="008F2DD6"/>
    <w:rsid w:val="008F63E4"/>
    <w:rsid w:val="00901CCC"/>
    <w:rsid w:val="0090678A"/>
    <w:rsid w:val="009523DC"/>
    <w:rsid w:val="0096751D"/>
    <w:rsid w:val="00993057"/>
    <w:rsid w:val="00994F2F"/>
    <w:rsid w:val="00996BCD"/>
    <w:rsid w:val="009A2EE4"/>
    <w:rsid w:val="009B770F"/>
    <w:rsid w:val="00A04768"/>
    <w:rsid w:val="00A167D8"/>
    <w:rsid w:val="00A33039"/>
    <w:rsid w:val="00A35B10"/>
    <w:rsid w:val="00A63165"/>
    <w:rsid w:val="00AC0139"/>
    <w:rsid w:val="00AC55D1"/>
    <w:rsid w:val="00AD78E3"/>
    <w:rsid w:val="00AF2DE9"/>
    <w:rsid w:val="00B119C4"/>
    <w:rsid w:val="00B36F01"/>
    <w:rsid w:val="00B53C5B"/>
    <w:rsid w:val="00B56887"/>
    <w:rsid w:val="00B63607"/>
    <w:rsid w:val="00B715BB"/>
    <w:rsid w:val="00B75E2A"/>
    <w:rsid w:val="00B76FD6"/>
    <w:rsid w:val="00B834C0"/>
    <w:rsid w:val="00B863F9"/>
    <w:rsid w:val="00B91833"/>
    <w:rsid w:val="00BC0889"/>
    <w:rsid w:val="00BE6940"/>
    <w:rsid w:val="00C157BE"/>
    <w:rsid w:val="00C27D28"/>
    <w:rsid w:val="00C46A2A"/>
    <w:rsid w:val="00C50CDF"/>
    <w:rsid w:val="00C54C0C"/>
    <w:rsid w:val="00C60BE6"/>
    <w:rsid w:val="00C71755"/>
    <w:rsid w:val="00C91204"/>
    <w:rsid w:val="00C91709"/>
    <w:rsid w:val="00CB1247"/>
    <w:rsid w:val="00CC5AF5"/>
    <w:rsid w:val="00CD2B8E"/>
    <w:rsid w:val="00CD7A8F"/>
    <w:rsid w:val="00D112EA"/>
    <w:rsid w:val="00D122BF"/>
    <w:rsid w:val="00D136F7"/>
    <w:rsid w:val="00D507AA"/>
    <w:rsid w:val="00D52DD4"/>
    <w:rsid w:val="00D57E5A"/>
    <w:rsid w:val="00D60567"/>
    <w:rsid w:val="00D76490"/>
    <w:rsid w:val="00D83F92"/>
    <w:rsid w:val="00DA57D3"/>
    <w:rsid w:val="00DC6868"/>
    <w:rsid w:val="00E25555"/>
    <w:rsid w:val="00E2727B"/>
    <w:rsid w:val="00E71472"/>
    <w:rsid w:val="00E7182D"/>
    <w:rsid w:val="00EB5CC8"/>
    <w:rsid w:val="00EE0C3E"/>
    <w:rsid w:val="00EE275D"/>
    <w:rsid w:val="00EF3CC4"/>
    <w:rsid w:val="00F137E6"/>
    <w:rsid w:val="00F47901"/>
    <w:rsid w:val="00F70832"/>
    <w:rsid w:val="00F84128"/>
    <w:rsid w:val="00F936AB"/>
    <w:rsid w:val="00FC3BB1"/>
    <w:rsid w:val="00FC44E7"/>
    <w:rsid w:val="00FC6008"/>
    <w:rsid w:val="00FD0FAB"/>
    <w:rsid w:val="00FE270D"/>
    <w:rsid w:val="00FE3688"/>
    <w:rsid w:val="00FE7278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9283"/>
  <w15:docId w15:val="{AC126AC6-158F-441F-803B-7BD816B4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F9"/>
  </w:style>
  <w:style w:type="paragraph" w:styleId="2">
    <w:name w:val="heading 2"/>
    <w:basedOn w:val="a"/>
    <w:link w:val="20"/>
    <w:uiPriority w:val="9"/>
    <w:qFormat/>
    <w:rsid w:val="00743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437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unhideWhenUsed/>
    <w:rsid w:val="00B11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telbeta.ru/?utm_medium=cpc&amp;utm_source=yandex&amp;utm_campaign=33105605&amp;utm_content=5399631132&amp;utm_term=&#1075;&#1086;&#1089;&#1090;&#1080;&#1085;&#1080;&#1094;&#1072;%20&#1080;&#1079;&#1084;&#1072;&#1081;&#1083;&#1086;&#1074;&#1086;&amp;_openstat=ZGlyZWN0LnlhbmRleC5ydTszMzEwNTYwNTs1Mzk5NjMxMTMyO3lhbmRleC5ydTpwcmVtaXVt&amp;yclid=37188544408565841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Автокруиз</dc:creator>
  <cp:lastModifiedBy>моноблок</cp:lastModifiedBy>
  <cp:revision>2</cp:revision>
  <dcterms:created xsi:type="dcterms:W3CDTF">2026-06-18T14:49:00Z</dcterms:created>
  <dcterms:modified xsi:type="dcterms:W3CDTF">2026-06-18T14:49:00Z</dcterms:modified>
</cp:coreProperties>
</file>