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80"/>
        <w:tblW w:w="12049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12049"/>
      </w:tblGrid>
      <w:tr w:rsidR="00FA5D60" w:rsidRPr="002E2C9E" w14:paraId="59C34D84" w14:textId="77777777" w:rsidTr="00FA5D60">
        <w:trPr>
          <w:trHeight w:val="699"/>
        </w:trPr>
        <w:tc>
          <w:tcPr>
            <w:tcW w:w="1204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FEF48A9" w14:textId="0AD07B83" w:rsidR="00FA5D60" w:rsidRPr="00FA5D60" w:rsidRDefault="00FA5D60" w:rsidP="00FA5D60">
            <w:pPr>
              <w:pStyle w:val="a5"/>
              <w:jc w:val="center"/>
              <w:rPr>
                <w:rFonts w:ascii="Arial" w:hAnsi="Arial" w:cs="Arial"/>
                <w:b/>
                <w:color w:val="auto"/>
                <w:sz w:val="36"/>
              </w:rPr>
            </w:pPr>
            <w:r w:rsidRPr="00FA5D60">
              <w:rPr>
                <w:rFonts w:ascii="Arial" w:hAnsi="Arial" w:cs="Arial"/>
                <w:b/>
                <w:color w:val="FFFFFF" w:themeColor="background1"/>
                <w:sz w:val="36"/>
              </w:rPr>
              <w:t>Однажды в купеческой Ос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</w:rPr>
              <w:t>е</w:t>
            </w:r>
            <w:r w:rsidRPr="00FA5D60">
              <w:rPr>
                <w:rFonts w:ascii="Arial" w:hAnsi="Arial" w:cs="Arial"/>
                <w:b/>
                <w:color w:val="FFFFFF" w:themeColor="background1"/>
                <w:sz w:val="36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</w:rPr>
              <w:t>м</w:t>
            </w:r>
            <w:r w:rsidRPr="00FA5D60">
              <w:rPr>
                <w:rFonts w:ascii="Arial" w:hAnsi="Arial" w:cs="Arial"/>
                <w:b/>
                <w:color w:val="FFFFFF" w:themeColor="background1"/>
                <w:sz w:val="36"/>
              </w:rPr>
              <w:t>агия традиций и вкуса</w:t>
            </w:r>
          </w:p>
        </w:tc>
      </w:tr>
    </w:tbl>
    <w:p w14:paraId="565DC396" w14:textId="77777777" w:rsidR="00BA6C30" w:rsidRPr="002E2C9E" w:rsidRDefault="00BA6C30" w:rsidP="000C16E0">
      <w:pPr>
        <w:pStyle w:val="a5"/>
        <w:jc w:val="center"/>
        <w:rPr>
          <w:b/>
          <w:color w:val="auto"/>
          <w:sz w:val="12"/>
          <w:highlight w:val="white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468"/>
      </w:tblGrid>
      <w:tr w:rsidR="001D7662" w:rsidRPr="003A4C41" w14:paraId="3640FE43" w14:textId="77777777" w:rsidTr="00C45E57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2B1A" w14:textId="723B463F" w:rsidR="001D7662" w:rsidRPr="003A4C41" w:rsidRDefault="001D7662" w:rsidP="00F61BCE">
            <w:pPr>
              <w:pStyle w:val="a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A4C41">
              <w:rPr>
                <w:rFonts w:ascii="Arial" w:hAnsi="Arial" w:cs="Arial"/>
                <w:color w:val="auto"/>
                <w:sz w:val="22"/>
                <w:szCs w:val="22"/>
              </w:rPr>
              <w:t>08:00 Пермь, ул. Ленина, 53 Театр-Театр (со стороны ул.</w:t>
            </w:r>
            <w:r w:rsidR="00732E37">
              <w:rPr>
                <w:rFonts w:ascii="Arial" w:hAnsi="Arial" w:cs="Arial"/>
                <w:color w:val="auto"/>
                <w:sz w:val="22"/>
                <w:szCs w:val="22"/>
              </w:rPr>
              <w:t xml:space="preserve"> Борчанинова</w:t>
            </w:r>
            <w:r w:rsidRPr="003A4C41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  <w:p w14:paraId="0A3FE2AE" w14:textId="47E332F3" w:rsidR="001D7662" w:rsidRPr="003A4C41" w:rsidRDefault="001D7662" w:rsidP="00F61BCE">
            <w:pPr>
              <w:pStyle w:val="a5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A4C41">
              <w:rPr>
                <w:rFonts w:ascii="Arial" w:hAnsi="Arial" w:cs="Arial"/>
                <w:color w:val="auto"/>
                <w:sz w:val="22"/>
                <w:szCs w:val="22"/>
              </w:rPr>
              <w:t>08:30 ост. Култаево 1 около МФЦ</w:t>
            </w:r>
          </w:p>
          <w:p w14:paraId="2AF28E11" w14:textId="58C7F647" w:rsidR="001D7662" w:rsidRPr="003A4C41" w:rsidRDefault="001D7662" w:rsidP="00F61BCE">
            <w:pPr>
              <w:pStyle w:val="a5"/>
              <w:jc w:val="left"/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3A4C41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3A4C41"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  <w:t>Путевая экскурсия об уральском уездном городе с 400-летней историей</w:t>
            </w:r>
          </w:p>
        </w:tc>
      </w:tr>
      <w:tr w:rsidR="003A4C41" w:rsidRPr="003A4C41" w14:paraId="638651EB" w14:textId="77777777" w:rsidTr="00C937B3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2681" w14:textId="6E49623B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  <w:highlight w:val="white"/>
              </w:rPr>
              <w:t>10:30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-11: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3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 xml:space="preserve">0 </w:t>
            </w:r>
            <w:r w:rsidRPr="003A4C41">
              <w:rPr>
                <w:rStyle w:val="a8"/>
                <w:rFonts w:ascii="Arial" w:hAnsi="Arial" w:cs="Arial"/>
                <w:color w:val="auto"/>
                <w:szCs w:val="22"/>
              </w:rPr>
              <w:t>Прогулка-экскурсия по Осе</w:t>
            </w:r>
          </w:p>
          <w:p w14:paraId="389DE74A" w14:textId="77777777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В историческом центре прекрасно сохранились старинные купеческие постройки в стиле модерн: усадьбы, магазины и дома, практически каждый дом — памятник архитектуры. С бывшего крепостного холма, где воссоздан фрагмент крепостной стены Осинской крепости, откроется вид на Каму.</w:t>
            </w:r>
          </w:p>
          <w:p w14:paraId="5DB02007" w14:textId="77777777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Увидим огромный красивый собор Троицы Живоначальной (Троицкий собор), второй по величине и величию в Пермском крае. Собор поражает своими размерами и красивыми каменными узорами.</w:t>
            </w:r>
          </w:p>
          <w:p w14:paraId="7A1AA265" w14:textId="77777777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Необычный современный арт-объект — памятник «Кулю осинскому». Фотостоп.</w:t>
            </w:r>
          </w:p>
          <w:p w14:paraId="065021E1" w14:textId="77777777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Барельеф основателям города Нечаю и Филиппу Калуженину — первым поселенцам, обосновавшимся в 1591 году в Ново-Никольской слободе.</w:t>
            </w:r>
          </w:p>
          <w:p w14:paraId="4DDAF218" w14:textId="19D8E624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В честь событий, произошедших в 1774 году, на высоком берегу установлен памятник Пугачёву.</w:t>
            </w:r>
          </w:p>
        </w:tc>
      </w:tr>
      <w:tr w:rsidR="003A4C41" w:rsidRPr="003A4C41" w14:paraId="69A54599" w14:textId="77777777" w:rsidTr="000961A7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23F3" w14:textId="2A89E0CF" w:rsidR="003A4C41" w:rsidRPr="003A4C41" w:rsidRDefault="003A4C41" w:rsidP="000C16E0">
            <w:pPr>
              <w:pStyle w:val="a5"/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11: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3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0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-1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2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3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 xml:space="preserve">0 </w:t>
            </w:r>
            <w:r w:rsidRPr="003A4C41">
              <w:rPr>
                <w:rStyle w:val="a8"/>
                <w:rFonts w:ascii="Arial" w:hAnsi="Arial" w:cs="Arial"/>
                <w:bCs/>
                <w:color w:val="auto"/>
                <w:sz w:val="22"/>
                <w:szCs w:val="22"/>
              </w:rPr>
              <w:t>Краеведческий музей</w:t>
            </w:r>
            <w:r w:rsidRPr="003A4C41"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5D15B469" w14:textId="07FE3349" w:rsidR="003A4C41" w:rsidRPr="003A4C41" w:rsidRDefault="003A4C41" w:rsidP="000C16E0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Само здание музея — памятник истории и архитектуры, бывший Собор Успения Пресвятой Богородицы. Главный экспонат краеведческого музея – </w:t>
            </w:r>
            <w:r w:rsidRPr="003A4C41">
              <w:rPr>
                <w:rStyle w:val="a8"/>
                <w:rFonts w:ascii="Arial" w:hAnsi="Arial" w:cs="Arial"/>
                <w:bCs/>
                <w:color w:val="auto"/>
                <w:sz w:val="22"/>
                <w:szCs w:val="22"/>
              </w:rPr>
              <w:t>огромная диорама «Взятие Пугачевым крепости Оса»</w:t>
            </w:r>
            <w:r w:rsidRPr="003A4C41"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  <w:t>. Ее площадь 160 квадратных метров, она единственная в своем роде в стране.</w:t>
            </w:r>
            <w:r w:rsidRPr="003A4C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4B0FAD" w14:textId="5AA955ED" w:rsidR="003A4C41" w:rsidRPr="003A4C41" w:rsidRDefault="003A4C41" w:rsidP="000C16E0">
            <w:pPr>
              <w:pStyle w:val="a5"/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3A4C41">
              <w:rPr>
                <w:rStyle w:val="a8"/>
                <w:rFonts w:ascii="Arial" w:hAnsi="Arial" w:cs="Arial"/>
                <w:bCs/>
                <w:color w:val="auto"/>
                <w:sz w:val="22"/>
                <w:szCs w:val="22"/>
              </w:rPr>
              <w:t>Другая экспозиция «Витус Беринг - Оса.</w:t>
            </w:r>
            <w:r w:rsidRPr="003A4C41"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Pr="003A4C41">
              <w:rPr>
                <w:rStyle w:val="a8"/>
                <w:rFonts w:ascii="Arial" w:hAnsi="Arial" w:cs="Arial"/>
                <w:bCs/>
                <w:color w:val="auto"/>
                <w:sz w:val="22"/>
                <w:szCs w:val="22"/>
              </w:rPr>
              <w:t>На пути к Великим открытиям».</w:t>
            </w:r>
            <w:r w:rsidRPr="003A4C41">
              <w:rPr>
                <w:rStyle w:val="a8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В 1733 году в Осе останавливалась вторая Камчатская экспедиция. Они должны были пересечь Сибирь и от Камчатки направиться к Северной Америке для исследования её побережья.</w:t>
            </w:r>
          </w:p>
        </w:tc>
      </w:tr>
      <w:tr w:rsidR="003A4C41" w:rsidRPr="003A4C41" w14:paraId="121FFF35" w14:textId="77777777" w:rsidTr="00210318">
        <w:trPr>
          <w:trHeight w:val="187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C9EA" w14:textId="4CCAFE6C" w:rsidR="003A4C41" w:rsidRPr="003A4C41" w:rsidRDefault="003A4C41" w:rsidP="000C16E0">
            <w:pPr>
              <w:spacing w:after="0" w:line="240" w:lineRule="auto"/>
              <w:rPr>
                <w:rStyle w:val="a8"/>
                <w:rFonts w:ascii="Arial" w:hAnsi="Arial" w:cs="Arial"/>
                <w:b w:val="0"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  <w:highlight w:val="white"/>
              </w:rPr>
              <w:t>12: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  <w:highlight w:val="white"/>
              </w:rPr>
              <w:t>3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  <w:highlight w:val="white"/>
              </w:rPr>
              <w:t>0-1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  <w:highlight w:val="white"/>
              </w:rPr>
              <w:t>4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  <w:highlight w:val="white"/>
              </w:rPr>
              <w:t>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  <w:highlight w:val="white"/>
              </w:rPr>
              <w:t>0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  <w:highlight w:val="white"/>
              </w:rPr>
              <w:t>0</w:t>
            </w:r>
            <w:r w:rsidRPr="003A4C41">
              <w:rPr>
                <w:rStyle w:val="a8"/>
                <w:rFonts w:ascii="Arial" w:hAnsi="Arial" w:cs="Arial"/>
                <w:bCs/>
                <w:color w:val="auto"/>
                <w:szCs w:val="22"/>
              </w:rPr>
              <w:t xml:space="preserve"> «Наш купец – осинец знатный»</w:t>
            </w:r>
            <w:r w:rsidRPr="003A4C41">
              <w:rPr>
                <w:rStyle w:val="a8"/>
                <w:rFonts w:ascii="Arial" w:hAnsi="Arial" w:cs="Arial"/>
                <w:b w:val="0"/>
                <w:color w:val="auto"/>
                <w:szCs w:val="22"/>
              </w:rPr>
              <w:t xml:space="preserve"> </w:t>
            </w:r>
          </w:p>
          <w:p w14:paraId="39903FBC" w14:textId="285B4131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color w:val="auto"/>
                <w:szCs w:val="22"/>
              </w:rPr>
              <w:t>Веселая развлекательная программа в доме купца Ивана Ивановича Рыжикова.</w:t>
            </w:r>
            <w:r w:rsidRPr="003A4C41">
              <w:rPr>
                <w:rFonts w:ascii="Arial" w:hAnsi="Arial" w:cs="Arial"/>
                <w:szCs w:val="22"/>
              </w:rPr>
              <w:t xml:space="preserve"> </w:t>
            </w:r>
            <w:r w:rsidRPr="003A4C41">
              <w:rPr>
                <w:rStyle w:val="a8"/>
                <w:rFonts w:ascii="Arial" w:hAnsi="Arial" w:cs="Arial"/>
                <w:b w:val="0"/>
                <w:color w:val="auto"/>
                <w:szCs w:val="22"/>
              </w:rPr>
              <w:t>Экскурсия с элементами театра расскажет о купеческой жизни и быте. Завершится мероприятие чаепитием и костюмированной фотосессией.</w:t>
            </w:r>
          </w:p>
          <w:p w14:paraId="389D5EF3" w14:textId="5E538D4A" w:rsidR="003A4C41" w:rsidRPr="003A4C41" w:rsidRDefault="003A4C41" w:rsidP="00BF202C">
            <w:pPr>
              <w:spacing w:after="0" w:line="240" w:lineRule="auto"/>
              <w:rPr>
                <w:rStyle w:val="a8"/>
                <w:rFonts w:ascii="Arial" w:hAnsi="Arial" w:cs="Arial"/>
                <w:b w:val="0"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color w:val="auto"/>
                <w:szCs w:val="22"/>
              </w:rPr>
              <w:t>При посещении экспозиции нам разрешат все экспонаты трогать руками. А еще мы поиграем в старинные игры и разгадаем старинные загадки.</w:t>
            </w:r>
          </w:p>
          <w:p w14:paraId="478345F7" w14:textId="151B928B" w:rsidR="003A4C41" w:rsidRPr="003A4C41" w:rsidRDefault="003A4C41" w:rsidP="000C16E0">
            <w:pPr>
              <w:spacing w:after="0" w:line="240" w:lineRule="auto"/>
              <w:rPr>
                <w:rStyle w:val="a8"/>
                <w:rFonts w:ascii="Arial" w:hAnsi="Arial" w:cs="Arial"/>
                <w:b w:val="0"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color w:val="auto"/>
                <w:szCs w:val="22"/>
              </w:rPr>
              <w:t>Для самых отважных есть и мистическое место в особняке. Будьте готовы к спуску в подвал, не пугайтесь, если вам причудятся какие-то шорохи или звуки…</w:t>
            </w:r>
          </w:p>
        </w:tc>
      </w:tr>
      <w:tr w:rsidR="003A4C41" w:rsidRPr="003A4C41" w14:paraId="609DD507" w14:textId="77777777" w:rsidTr="00D459AD">
        <w:trPr>
          <w:trHeight w:val="187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973D" w14:textId="6B127B82" w:rsidR="003A4C41" w:rsidRPr="003A4C41" w:rsidRDefault="003A4C41" w:rsidP="003A4C41">
            <w:pPr>
              <w:pStyle w:val="a5"/>
              <w:jc w:val="left"/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1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4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4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0-14: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4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 xml:space="preserve">0 </w:t>
            </w:r>
            <w:r w:rsidRPr="003A4C41"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  <w:t>Обед в столовой за доп.плату</w:t>
            </w:r>
          </w:p>
        </w:tc>
      </w:tr>
      <w:tr w:rsidR="003A4C41" w:rsidRPr="003A4C41" w14:paraId="36FDDDDB" w14:textId="77777777" w:rsidTr="001160B4">
        <w:trPr>
          <w:trHeight w:val="187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005A" w14:textId="60BF93F9" w:rsidR="003A4C41" w:rsidRPr="003A4C41" w:rsidRDefault="003A4C41" w:rsidP="003A4C41">
            <w:pPr>
              <w:pStyle w:val="a5"/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14: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4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0-1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5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>1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  <w:highlight w:val="white"/>
              </w:rPr>
              <w:t xml:space="preserve">0 </w:t>
            </w:r>
            <w:r w:rsidRPr="003A4C41"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  <w:t>Остановка в магазине «Федосеевская пивоварня».</w:t>
            </w:r>
          </w:p>
          <w:p w14:paraId="4D6501AB" w14:textId="7DA4B789" w:rsidR="003A4C41" w:rsidRPr="003A4C41" w:rsidRDefault="003A4C41" w:rsidP="000C16E0">
            <w:pPr>
              <w:spacing w:after="0" w:line="240" w:lineRule="auto"/>
              <w:rPr>
                <w:rStyle w:val="a8"/>
                <w:rFonts w:ascii="Arial" w:hAnsi="Arial" w:cs="Arial"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Когда-то в Осе был свой пивоваренный завод. Выпускалось бочковое и бутылочное пиво различных сортов. Это было золотое время осинского пенного напитка. С годами оборудование ветшало, качество продукции падало, а тут ещё тяжелые 1990–е годы, и пивзавод закрылся. С мая 2015 года в Осе стали вновь варить осинское пиво, но это совсем уже другая новая история. Сейчас небольшая пивоварня производит 4 вида пенного напитка</w:t>
            </w:r>
          </w:p>
        </w:tc>
      </w:tr>
      <w:tr w:rsidR="003A4C41" w:rsidRPr="003A4C41" w14:paraId="462CAA24" w14:textId="77777777" w:rsidTr="00CA205E">
        <w:trPr>
          <w:trHeight w:val="187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FB65" w14:textId="514AC91B" w:rsidR="003A4C41" w:rsidRPr="003A4C41" w:rsidRDefault="003A4C41" w:rsidP="003A4C41">
            <w:pPr>
              <w:pStyle w:val="a5"/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1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5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: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3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0-1</w:t>
            </w:r>
            <w:r w:rsidR="00666D4C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7</w:t>
            </w: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 xml:space="preserve">:30 </w:t>
            </w:r>
            <w:r w:rsidRPr="003A4C41"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  <w:t>Мастер-класс по приготовлению калачей и дегустации калиновой каши</w:t>
            </w:r>
          </w:p>
          <w:p w14:paraId="45F557C5" w14:textId="77777777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Хозяйки русской горницы встретят гостей песнями, шутками-прибаутками и караваем. Затем раскроют вам все секреты приготовления гамицкого праздничного калача: что добавить в тесто, как правильно его замешивать, какую форму придать тесту, при какой температуре выпекать и какие волшебные слова произнести, чтобы калач получился вкусным и румяным.</w:t>
            </w:r>
          </w:p>
          <w:p w14:paraId="39D38C56" w14:textId="77777777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Во время совместной работы хозяйки поведают историю родного села. Пока калачи будут выпекаться, гости смогут поиграть в традиционные русские игры. После окончания выпечки всех пригласят отведать ароматного чая с калачами, пареной картошкой и топленым молоком.</w:t>
            </w:r>
          </w:p>
          <w:p w14:paraId="4D09A207" w14:textId="77777777" w:rsidR="003A4C41" w:rsidRPr="003A4C41" w:rsidRDefault="003A4C41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Кроме угощения, каждому гостю предложат дорожные гостинцы: деревенское молоко, домашнюю сметану, натуральное сало, квашеную капусту и травяной чай.</w:t>
            </w:r>
          </w:p>
          <w:p w14:paraId="729B2D7B" w14:textId="469C84F0" w:rsidR="003A4C41" w:rsidRPr="003A4C41" w:rsidRDefault="00CE65C8" w:rsidP="00D61CD6">
            <w:pPr>
              <w:spacing w:after="0" w:line="240" w:lineRule="auto"/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</w:pPr>
            <w:r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 xml:space="preserve">        </w:t>
            </w:r>
            <w:r w:rsidR="003A4C41" w:rsidRPr="003A4C41">
              <w:rPr>
                <w:rStyle w:val="a8"/>
                <w:rFonts w:ascii="Arial" w:hAnsi="Arial" w:cs="Arial"/>
                <w:b w:val="0"/>
                <w:bCs/>
                <w:color w:val="auto"/>
                <w:szCs w:val="22"/>
              </w:rPr>
              <w:t>Также гостям предоставляется возможность примерить национальные костюмы и сделать памятные фотографии.</w:t>
            </w:r>
          </w:p>
        </w:tc>
      </w:tr>
      <w:tr w:rsidR="00A65BC0" w:rsidRPr="003A4C41" w14:paraId="2E37830F" w14:textId="77777777" w:rsidTr="00D61CD6">
        <w:trPr>
          <w:trHeight w:val="18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A12F" w14:textId="72FC38A1" w:rsidR="00A65BC0" w:rsidRPr="003A4C41" w:rsidRDefault="00A65BC0" w:rsidP="000C16E0">
            <w:pPr>
              <w:pStyle w:val="a5"/>
              <w:jc w:val="center"/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</w:pPr>
            <w:r w:rsidRPr="003A4C41"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666D4C"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Pr="003A4C41"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  <w:t>:30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3AE0" w14:textId="2ABCA27C" w:rsidR="00A65BC0" w:rsidRPr="003A4C41" w:rsidRDefault="00A65BC0" w:rsidP="000B0B9C">
            <w:pPr>
              <w:spacing w:after="0" w:line="240" w:lineRule="auto"/>
              <w:rPr>
                <w:rStyle w:val="a8"/>
                <w:rFonts w:ascii="Arial" w:hAnsi="Arial" w:cs="Arial"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color w:val="auto"/>
                <w:szCs w:val="22"/>
              </w:rPr>
              <w:t>Отъезд в Пермь</w:t>
            </w:r>
          </w:p>
        </w:tc>
      </w:tr>
      <w:tr w:rsidR="00A65BC0" w:rsidRPr="003A4C41" w14:paraId="606B04C4" w14:textId="77777777" w:rsidTr="00D61CD6">
        <w:trPr>
          <w:trHeight w:val="18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1F42" w14:textId="71FD19F1" w:rsidR="00A65BC0" w:rsidRPr="003A4C41" w:rsidRDefault="00666D4C" w:rsidP="000C16E0">
            <w:pPr>
              <w:pStyle w:val="a5"/>
              <w:jc w:val="center"/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  <w:t>20</w:t>
            </w:r>
            <w:bookmarkStart w:id="0" w:name="_GoBack"/>
            <w:bookmarkEnd w:id="0"/>
            <w:r w:rsidR="00A65BC0" w:rsidRPr="003A4C41">
              <w:rPr>
                <w:rStyle w:val="a8"/>
                <w:rFonts w:ascii="Arial" w:hAnsi="Arial" w:cs="Arial"/>
                <w:color w:val="auto"/>
                <w:sz w:val="22"/>
                <w:szCs w:val="22"/>
              </w:rPr>
              <w:t>:00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254E" w14:textId="65C6E8E2" w:rsidR="00A65BC0" w:rsidRPr="003A4C41" w:rsidRDefault="00A65BC0" w:rsidP="000B0B9C">
            <w:pPr>
              <w:spacing w:after="0" w:line="240" w:lineRule="auto"/>
              <w:rPr>
                <w:rStyle w:val="a8"/>
                <w:rFonts w:ascii="Arial" w:hAnsi="Arial" w:cs="Arial"/>
                <w:color w:val="auto"/>
                <w:szCs w:val="22"/>
              </w:rPr>
            </w:pPr>
            <w:r w:rsidRPr="003A4C41">
              <w:rPr>
                <w:rStyle w:val="a8"/>
                <w:rFonts w:ascii="Arial" w:hAnsi="Arial" w:cs="Arial"/>
                <w:color w:val="auto"/>
                <w:szCs w:val="22"/>
              </w:rPr>
              <w:t>Возвращение в Пермь</w:t>
            </w:r>
          </w:p>
        </w:tc>
      </w:tr>
    </w:tbl>
    <w:p w14:paraId="56B47B96" w14:textId="77777777" w:rsidR="00FA5D60" w:rsidRPr="00FA5D60" w:rsidRDefault="00FA5D60" w:rsidP="000C16E0">
      <w:pPr>
        <w:pStyle w:val="a5"/>
        <w:jc w:val="left"/>
        <w:rPr>
          <w:rStyle w:val="a8"/>
          <w:rFonts w:ascii="Arial" w:hAnsi="Arial" w:cs="Arial"/>
          <w:color w:val="auto"/>
          <w:sz w:val="16"/>
          <w:szCs w:val="16"/>
          <w:highlight w:val="white"/>
        </w:rPr>
      </w:pPr>
    </w:p>
    <w:p w14:paraId="1E067B3C" w14:textId="63914297" w:rsidR="00BA6C30" w:rsidRPr="00CE65C8" w:rsidRDefault="00E42C9F" w:rsidP="000C16E0">
      <w:pPr>
        <w:pStyle w:val="a5"/>
        <w:jc w:val="left"/>
        <w:rPr>
          <w:rStyle w:val="a8"/>
          <w:rFonts w:ascii="Arial" w:hAnsi="Arial" w:cs="Arial"/>
          <w:color w:val="auto"/>
          <w:sz w:val="24"/>
          <w:highlight w:val="white"/>
        </w:rPr>
      </w:pPr>
      <w:r w:rsidRPr="00CE65C8">
        <w:rPr>
          <w:rStyle w:val="a8"/>
          <w:rFonts w:ascii="Arial" w:hAnsi="Arial" w:cs="Arial"/>
          <w:color w:val="auto"/>
          <w:sz w:val="24"/>
          <w:highlight w:val="white"/>
        </w:rPr>
        <w:t>В стоимость включено:</w:t>
      </w:r>
    </w:p>
    <w:p w14:paraId="79B2818A" w14:textId="69DC55B1" w:rsidR="00BA6C30" w:rsidRPr="00CE65C8" w:rsidRDefault="00E42C9F" w:rsidP="000C16E0">
      <w:pPr>
        <w:numPr>
          <w:ilvl w:val="0"/>
          <w:numId w:val="2"/>
        </w:numPr>
        <w:spacing w:after="0" w:line="240" w:lineRule="auto"/>
        <w:ind w:left="567" w:hanging="567"/>
        <w:rPr>
          <w:rFonts w:ascii="Arial" w:hAnsi="Arial" w:cs="Arial"/>
          <w:color w:val="auto"/>
          <w:sz w:val="24"/>
        </w:rPr>
      </w:pPr>
      <w:r w:rsidRPr="00CE65C8">
        <w:rPr>
          <w:rFonts w:ascii="Arial" w:hAnsi="Arial" w:cs="Arial"/>
          <w:color w:val="auto"/>
          <w:sz w:val="24"/>
        </w:rPr>
        <w:t>транспортное обслуживание</w:t>
      </w:r>
      <w:r w:rsidR="00953BB2" w:rsidRPr="00CE65C8">
        <w:rPr>
          <w:rFonts w:ascii="Arial" w:hAnsi="Arial" w:cs="Arial"/>
          <w:color w:val="auto"/>
          <w:sz w:val="24"/>
        </w:rPr>
        <w:t xml:space="preserve"> автобусом туристического класса</w:t>
      </w:r>
    </w:p>
    <w:p w14:paraId="502075AE" w14:textId="77777777" w:rsidR="00BA6C30" w:rsidRPr="00CE65C8" w:rsidRDefault="00E42C9F" w:rsidP="000C16E0">
      <w:pPr>
        <w:numPr>
          <w:ilvl w:val="0"/>
          <w:numId w:val="2"/>
        </w:numPr>
        <w:spacing w:after="0" w:line="240" w:lineRule="auto"/>
        <w:ind w:left="567" w:hanging="567"/>
        <w:rPr>
          <w:rFonts w:ascii="Arial" w:hAnsi="Arial" w:cs="Arial"/>
          <w:color w:val="auto"/>
          <w:sz w:val="24"/>
        </w:rPr>
      </w:pPr>
      <w:r w:rsidRPr="00CE65C8">
        <w:rPr>
          <w:rFonts w:ascii="Arial" w:hAnsi="Arial" w:cs="Arial"/>
          <w:color w:val="auto"/>
          <w:sz w:val="24"/>
        </w:rPr>
        <w:t>страховка на автобусный проезд</w:t>
      </w:r>
    </w:p>
    <w:p w14:paraId="403215EF" w14:textId="33DB323A" w:rsidR="00056B63" w:rsidRDefault="00056B63" w:rsidP="000C16E0">
      <w:pPr>
        <w:numPr>
          <w:ilvl w:val="0"/>
          <w:numId w:val="2"/>
        </w:numPr>
        <w:spacing w:after="0" w:line="240" w:lineRule="auto"/>
        <w:ind w:left="567" w:hanging="567"/>
        <w:rPr>
          <w:rFonts w:ascii="Arial" w:hAnsi="Arial" w:cs="Arial"/>
          <w:color w:val="auto"/>
          <w:sz w:val="24"/>
        </w:rPr>
      </w:pPr>
      <w:r w:rsidRPr="00056B63">
        <w:rPr>
          <w:rFonts w:ascii="Arial" w:hAnsi="Arial" w:cs="Arial"/>
          <w:color w:val="auto"/>
          <w:sz w:val="24"/>
        </w:rPr>
        <w:t>услуги сопровождающего гида в пути и экскурсионное сопровождение на месте</w:t>
      </w:r>
      <w:r w:rsidR="00CE65C8">
        <w:rPr>
          <w:rFonts w:ascii="Arial" w:hAnsi="Arial" w:cs="Arial"/>
          <w:color w:val="auto"/>
          <w:sz w:val="24"/>
        </w:rPr>
        <w:t xml:space="preserve">, </w:t>
      </w:r>
    </w:p>
    <w:p w14:paraId="6850BB88" w14:textId="7BDF4A4B" w:rsidR="00CE65C8" w:rsidRDefault="00CE65C8" w:rsidP="000C16E0">
      <w:pPr>
        <w:numPr>
          <w:ilvl w:val="0"/>
          <w:numId w:val="2"/>
        </w:numPr>
        <w:spacing w:after="0" w:line="240" w:lineRule="auto"/>
        <w:ind w:left="567" w:hanging="567"/>
        <w:rPr>
          <w:rFonts w:ascii="Arial" w:hAnsi="Arial" w:cs="Arial"/>
          <w:color w:val="auto"/>
          <w:sz w:val="24"/>
        </w:rPr>
      </w:pPr>
      <w:r w:rsidRPr="00CE65C8">
        <w:rPr>
          <w:rFonts w:ascii="Arial" w:hAnsi="Arial" w:cs="Arial"/>
          <w:color w:val="auto"/>
          <w:sz w:val="24"/>
        </w:rPr>
        <w:t>Театрализованная экскурсия в особняке купца Ивана Ивановича Рыжикова + чаепитие</w:t>
      </w:r>
      <w:r>
        <w:rPr>
          <w:rFonts w:ascii="Arial" w:hAnsi="Arial" w:cs="Arial"/>
          <w:color w:val="auto"/>
          <w:sz w:val="24"/>
        </w:rPr>
        <w:t>,</w:t>
      </w:r>
    </w:p>
    <w:p w14:paraId="6915126D" w14:textId="170650A6" w:rsidR="00953BB2" w:rsidRPr="00CE65C8" w:rsidRDefault="00953BB2" w:rsidP="000C16E0">
      <w:pPr>
        <w:numPr>
          <w:ilvl w:val="0"/>
          <w:numId w:val="2"/>
        </w:numPr>
        <w:spacing w:after="0" w:line="240" w:lineRule="auto"/>
        <w:ind w:left="567" w:hanging="567"/>
        <w:rPr>
          <w:rFonts w:ascii="Arial" w:hAnsi="Arial" w:cs="Arial"/>
          <w:color w:val="auto"/>
          <w:sz w:val="24"/>
        </w:rPr>
      </w:pPr>
      <w:r w:rsidRPr="00CE65C8">
        <w:rPr>
          <w:rFonts w:ascii="Arial" w:hAnsi="Arial" w:cs="Arial"/>
          <w:color w:val="auto"/>
          <w:sz w:val="24"/>
        </w:rPr>
        <w:t xml:space="preserve">экскурсия </w:t>
      </w:r>
      <w:r w:rsidR="00C971A8" w:rsidRPr="00CE65C8">
        <w:rPr>
          <w:rFonts w:ascii="Arial" w:hAnsi="Arial" w:cs="Arial"/>
          <w:color w:val="auto"/>
          <w:sz w:val="24"/>
        </w:rPr>
        <w:t>в Осинский краеведческий музей</w:t>
      </w:r>
    </w:p>
    <w:p w14:paraId="115520F9" w14:textId="17C0375F" w:rsidR="00C971A8" w:rsidRPr="00CE65C8" w:rsidRDefault="00C971A8" w:rsidP="00C971A8">
      <w:pPr>
        <w:numPr>
          <w:ilvl w:val="0"/>
          <w:numId w:val="2"/>
        </w:numPr>
        <w:spacing w:after="0" w:line="240" w:lineRule="auto"/>
        <w:ind w:left="567" w:hanging="567"/>
        <w:rPr>
          <w:rFonts w:ascii="Arial" w:hAnsi="Arial" w:cs="Arial"/>
          <w:color w:val="auto"/>
          <w:sz w:val="24"/>
        </w:rPr>
      </w:pPr>
      <w:r w:rsidRPr="00CE65C8">
        <w:rPr>
          <w:rFonts w:ascii="Arial" w:hAnsi="Arial" w:cs="Arial"/>
          <w:color w:val="auto"/>
          <w:sz w:val="24"/>
        </w:rPr>
        <w:t>программа «Наш купец – осинец знатный» с чаепитием</w:t>
      </w:r>
    </w:p>
    <w:p w14:paraId="3ED9BB27" w14:textId="5592FA47" w:rsidR="00BA6C30" w:rsidRPr="00FA5D60" w:rsidRDefault="00D1342B" w:rsidP="000C16E0">
      <w:pPr>
        <w:numPr>
          <w:ilvl w:val="0"/>
          <w:numId w:val="2"/>
        </w:numPr>
        <w:spacing w:after="0" w:line="240" w:lineRule="auto"/>
        <w:ind w:left="567" w:hanging="567"/>
        <w:rPr>
          <w:color w:val="auto"/>
        </w:rPr>
      </w:pPr>
      <w:r w:rsidRPr="00FA5D60">
        <w:rPr>
          <w:rFonts w:ascii="Arial" w:hAnsi="Arial" w:cs="Arial"/>
          <w:color w:val="auto"/>
          <w:sz w:val="24"/>
        </w:rPr>
        <w:t>Мастер-класс по приготовлению калачей и дегустацией калиновой каши</w:t>
      </w:r>
    </w:p>
    <w:sectPr w:rsidR="00BA6C30" w:rsidRPr="00FA5D60" w:rsidSect="00FA5D60">
      <w:pgSz w:w="11906" w:h="16838"/>
      <w:pgMar w:top="284" w:right="567" w:bottom="284" w:left="28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AC553" w14:textId="77777777" w:rsidR="000B2C7B" w:rsidRDefault="000B2C7B" w:rsidP="00C6589E">
      <w:pPr>
        <w:spacing w:after="0" w:line="240" w:lineRule="auto"/>
      </w:pPr>
      <w:r>
        <w:separator/>
      </w:r>
    </w:p>
  </w:endnote>
  <w:endnote w:type="continuationSeparator" w:id="0">
    <w:p w14:paraId="41263D54" w14:textId="77777777" w:rsidR="000B2C7B" w:rsidRDefault="000B2C7B" w:rsidP="00C6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F4D68" w14:textId="77777777" w:rsidR="000B2C7B" w:rsidRDefault="000B2C7B" w:rsidP="00C6589E">
      <w:pPr>
        <w:spacing w:after="0" w:line="240" w:lineRule="auto"/>
      </w:pPr>
      <w:r>
        <w:separator/>
      </w:r>
    </w:p>
  </w:footnote>
  <w:footnote w:type="continuationSeparator" w:id="0">
    <w:p w14:paraId="5BBD8652" w14:textId="77777777" w:rsidR="000B2C7B" w:rsidRDefault="000B2C7B" w:rsidP="00C65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E7D3A"/>
    <w:multiLevelType w:val="hybridMultilevel"/>
    <w:tmpl w:val="DF88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C7943"/>
    <w:multiLevelType w:val="hybridMultilevel"/>
    <w:tmpl w:val="9A2E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0238"/>
    <w:multiLevelType w:val="multilevel"/>
    <w:tmpl w:val="C0B0D8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8C9549C"/>
    <w:multiLevelType w:val="multilevel"/>
    <w:tmpl w:val="60EA474C"/>
    <w:lvl w:ilvl="0">
      <w:start w:val="1"/>
      <w:numFmt w:val="bullet"/>
      <w:lvlText w:val=""/>
      <w:lvlJc w:val="left"/>
      <w:pPr>
        <w:tabs>
          <w:tab w:val="left" w:pos="0"/>
        </w:tabs>
        <w:ind w:left="432" w:hanging="432"/>
      </w:pPr>
      <w:rPr>
        <w:rFonts w:ascii="Symbol" w:hAnsi="Symbol"/>
        <w:color w:val="000000"/>
        <w:sz w:val="20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 w15:restartNumberingAfterBreak="0">
    <w:nsid w:val="63B02D2C"/>
    <w:multiLevelType w:val="hybridMultilevel"/>
    <w:tmpl w:val="51B4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7047F"/>
    <w:multiLevelType w:val="multilevel"/>
    <w:tmpl w:val="4698B8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30"/>
    <w:rsid w:val="00002EA1"/>
    <w:rsid w:val="00027FCA"/>
    <w:rsid w:val="00056B63"/>
    <w:rsid w:val="00082CFD"/>
    <w:rsid w:val="000B0B9C"/>
    <w:rsid w:val="000B2C7B"/>
    <w:rsid w:val="000C16E0"/>
    <w:rsid w:val="000D3EA9"/>
    <w:rsid w:val="001061CE"/>
    <w:rsid w:val="00115423"/>
    <w:rsid w:val="00131F8F"/>
    <w:rsid w:val="001C45A7"/>
    <w:rsid w:val="001D4445"/>
    <w:rsid w:val="001D7662"/>
    <w:rsid w:val="001E3333"/>
    <w:rsid w:val="00227DD5"/>
    <w:rsid w:val="00230E04"/>
    <w:rsid w:val="002877C6"/>
    <w:rsid w:val="002B5319"/>
    <w:rsid w:val="002E2C9E"/>
    <w:rsid w:val="00310B7C"/>
    <w:rsid w:val="00357F4D"/>
    <w:rsid w:val="003662B7"/>
    <w:rsid w:val="003A4C41"/>
    <w:rsid w:val="003E7C39"/>
    <w:rsid w:val="00417791"/>
    <w:rsid w:val="004407F0"/>
    <w:rsid w:val="004610F1"/>
    <w:rsid w:val="00474A68"/>
    <w:rsid w:val="00486BFA"/>
    <w:rsid w:val="004B5F84"/>
    <w:rsid w:val="004E360B"/>
    <w:rsid w:val="004F4CE7"/>
    <w:rsid w:val="0053696F"/>
    <w:rsid w:val="00540DCE"/>
    <w:rsid w:val="0054392F"/>
    <w:rsid w:val="00562AD4"/>
    <w:rsid w:val="005704C2"/>
    <w:rsid w:val="005D54D0"/>
    <w:rsid w:val="00607B7B"/>
    <w:rsid w:val="006163C0"/>
    <w:rsid w:val="00651AE5"/>
    <w:rsid w:val="00664CC1"/>
    <w:rsid w:val="00666D4C"/>
    <w:rsid w:val="0067331C"/>
    <w:rsid w:val="006B316B"/>
    <w:rsid w:val="007073D0"/>
    <w:rsid w:val="00732E37"/>
    <w:rsid w:val="007C02C7"/>
    <w:rsid w:val="007C4A58"/>
    <w:rsid w:val="007C6E44"/>
    <w:rsid w:val="007D6192"/>
    <w:rsid w:val="007E28C0"/>
    <w:rsid w:val="007F22A7"/>
    <w:rsid w:val="008303AB"/>
    <w:rsid w:val="008619F9"/>
    <w:rsid w:val="00866EAC"/>
    <w:rsid w:val="008E3AF2"/>
    <w:rsid w:val="008F7C41"/>
    <w:rsid w:val="00915183"/>
    <w:rsid w:val="00940212"/>
    <w:rsid w:val="00953BB2"/>
    <w:rsid w:val="009933B0"/>
    <w:rsid w:val="009B6EB3"/>
    <w:rsid w:val="00A07E1B"/>
    <w:rsid w:val="00A34A8B"/>
    <w:rsid w:val="00A65BC0"/>
    <w:rsid w:val="00A66D82"/>
    <w:rsid w:val="00AE5A97"/>
    <w:rsid w:val="00B260BC"/>
    <w:rsid w:val="00B8367F"/>
    <w:rsid w:val="00BA6C30"/>
    <w:rsid w:val="00BF202C"/>
    <w:rsid w:val="00BF4725"/>
    <w:rsid w:val="00C00DAD"/>
    <w:rsid w:val="00C23441"/>
    <w:rsid w:val="00C35223"/>
    <w:rsid w:val="00C37364"/>
    <w:rsid w:val="00C6314C"/>
    <w:rsid w:val="00C6589E"/>
    <w:rsid w:val="00C83D7C"/>
    <w:rsid w:val="00C971A8"/>
    <w:rsid w:val="00CB457B"/>
    <w:rsid w:val="00CE3D25"/>
    <w:rsid w:val="00CE65C8"/>
    <w:rsid w:val="00CF78D8"/>
    <w:rsid w:val="00D00280"/>
    <w:rsid w:val="00D1342B"/>
    <w:rsid w:val="00D44748"/>
    <w:rsid w:val="00D61CD6"/>
    <w:rsid w:val="00D63C11"/>
    <w:rsid w:val="00DA253D"/>
    <w:rsid w:val="00DB53D5"/>
    <w:rsid w:val="00DF23C2"/>
    <w:rsid w:val="00E42C9F"/>
    <w:rsid w:val="00E50D2A"/>
    <w:rsid w:val="00E543AC"/>
    <w:rsid w:val="00E76AD6"/>
    <w:rsid w:val="00E82023"/>
    <w:rsid w:val="00EB7679"/>
    <w:rsid w:val="00F5200E"/>
    <w:rsid w:val="00F52698"/>
    <w:rsid w:val="00F61BCE"/>
    <w:rsid w:val="00F648EB"/>
    <w:rsid w:val="00FA5D60"/>
    <w:rsid w:val="00FE506C"/>
    <w:rsid w:val="00FF0313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46E08"/>
  <w15:docId w15:val="{06EC472C-71C2-4B43-8939-69B6BDAE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a5">
    <w:name w:val="Body Text"/>
    <w:basedOn w:val="a"/>
    <w:link w:val="a6"/>
    <w:pPr>
      <w:spacing w:after="0" w:line="240" w:lineRule="auto"/>
      <w:jc w:val="both"/>
    </w:pPr>
    <w:rPr>
      <w:rFonts w:ascii="Times New Roman" w:hAnsi="Times New Roman"/>
      <w:sz w:val="32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32"/>
    </w:rPr>
  </w:style>
  <w:style w:type="paragraph" w:customStyle="1" w:styleId="12">
    <w:name w:val="Выделение1"/>
    <w:basedOn w:val="13"/>
    <w:link w:val="a7"/>
    <w:rPr>
      <w:i/>
    </w:rPr>
  </w:style>
  <w:style w:type="character" w:styleId="a7">
    <w:name w:val="Emphasis"/>
    <w:basedOn w:val="a0"/>
    <w:link w:val="12"/>
    <w:rPr>
      <w:i/>
    </w:rPr>
  </w:style>
  <w:style w:type="paragraph" w:customStyle="1" w:styleId="14">
    <w:name w:val="Строгий1"/>
    <w:link w:val="a8"/>
    <w:rPr>
      <w:b/>
    </w:rPr>
  </w:style>
  <w:style w:type="character" w:styleId="a8">
    <w:name w:val="Strong"/>
    <w:link w:val="14"/>
    <w:uiPriority w:val="22"/>
    <w:qFormat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e">
    <w:name w:val="header"/>
    <w:basedOn w:val="a"/>
    <w:link w:val="af"/>
    <w:uiPriority w:val="99"/>
    <w:unhideWhenUsed/>
    <w:rsid w:val="00C6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6589E"/>
    <w:rPr>
      <w:rFonts w:ascii="Calibri" w:hAnsi="Calibri"/>
    </w:rPr>
  </w:style>
  <w:style w:type="paragraph" w:styleId="af0">
    <w:name w:val="footer"/>
    <w:basedOn w:val="a"/>
    <w:link w:val="af1"/>
    <w:uiPriority w:val="99"/>
    <w:unhideWhenUsed/>
    <w:rsid w:val="00C6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6589E"/>
    <w:rPr>
      <w:rFonts w:ascii="Calibri" w:hAnsi="Calibri"/>
    </w:rPr>
  </w:style>
  <w:style w:type="paragraph" w:styleId="af2">
    <w:name w:val="List Paragraph"/>
    <w:basedOn w:val="a"/>
    <w:uiPriority w:val="34"/>
    <w:qFormat/>
    <w:rsid w:val="00C35223"/>
    <w:pPr>
      <w:ind w:left="720"/>
      <w:contextualSpacing/>
    </w:pPr>
  </w:style>
  <w:style w:type="table" w:styleId="af3">
    <w:name w:val="Table Grid"/>
    <w:basedOn w:val="a1"/>
    <w:uiPriority w:val="39"/>
    <w:rsid w:val="002B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24C2-A99D-46F1-9234-FEE87C01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Автокруиз</dc:creator>
  <cp:lastModifiedBy>Автокруиз</cp:lastModifiedBy>
  <cp:revision>4</cp:revision>
  <dcterms:created xsi:type="dcterms:W3CDTF">2025-11-15T05:06:00Z</dcterms:created>
  <dcterms:modified xsi:type="dcterms:W3CDTF">2026-06-16T08:59:00Z</dcterms:modified>
</cp:coreProperties>
</file>