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2049"/>
      </w:tblGrid>
      <w:tr w:rsidR="00756000" w:rsidRPr="006E0380" w14:paraId="577C4B33" w14:textId="77777777" w:rsidTr="00307CC2">
        <w:trPr>
          <w:trHeight w:val="841"/>
        </w:trPr>
        <w:tc>
          <w:tcPr>
            <w:tcW w:w="1204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0D49C47" w14:textId="3830F8D7" w:rsidR="00BA6C30" w:rsidRPr="00307CC2" w:rsidRDefault="00561339" w:rsidP="006E0380">
            <w:pPr>
              <w:pStyle w:val="a5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07CC2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Звёздный маршрут: </w:t>
            </w:r>
            <w:r w:rsidR="00307CC2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br/>
            </w:r>
            <w:r w:rsidRPr="00307CC2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Коуровская обсерватория, скалы Чусовой, отдых в термах</w:t>
            </w:r>
          </w:p>
        </w:tc>
      </w:tr>
    </w:tbl>
    <w:p w14:paraId="54466D2E" w14:textId="77777777" w:rsidR="000C65AD" w:rsidRDefault="000C65AD" w:rsidP="006E0380">
      <w:pPr>
        <w:pStyle w:val="a5"/>
        <w:jc w:val="center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</w:p>
    <w:p w14:paraId="565DC396" w14:textId="2CD75705" w:rsidR="00BA6C30" w:rsidRDefault="00D515F5" w:rsidP="006E0380">
      <w:pPr>
        <w:pStyle w:val="a5"/>
        <w:jc w:val="center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0C65AD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Этот тур — уникальный микс истории, науки и отдыха. Всего за </w:t>
      </w:r>
      <w:r w:rsidR="00C74343" w:rsidRPr="000C65AD">
        <w:rPr>
          <w:rFonts w:ascii="Arial" w:hAnsi="Arial" w:cs="Arial"/>
          <w:color w:val="auto"/>
          <w:sz w:val="22"/>
          <w:szCs w:val="22"/>
          <w:shd w:val="clear" w:color="auto" w:fill="FFFFFF"/>
        </w:rPr>
        <w:t>1 день</w:t>
      </w:r>
      <w:r w:rsidRPr="000C65AD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вы перенесетесь на три с половиной века назад в одно из древнейших сел Урала, заглянете в телескопы самой восточной обсерватории Европы и расслабитесь в термальном бассейне под открытым небом.</w:t>
      </w:r>
    </w:p>
    <w:p w14:paraId="5C3212C9" w14:textId="77777777" w:rsidR="000C65AD" w:rsidRPr="000C65AD" w:rsidRDefault="000C65AD" w:rsidP="006E0380">
      <w:pPr>
        <w:pStyle w:val="a5"/>
        <w:jc w:val="center"/>
        <w:rPr>
          <w:rFonts w:ascii="Arial" w:hAnsi="Arial" w:cs="Arial"/>
          <w:color w:val="auto"/>
          <w:sz w:val="22"/>
          <w:szCs w:val="22"/>
          <w:highlight w:val="white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9468"/>
      </w:tblGrid>
      <w:tr w:rsidR="00756000" w:rsidRPr="006E0380" w14:paraId="3A32F69B" w14:textId="77777777" w:rsidTr="002C09DA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66252616" w14:textId="2285B1FB" w:rsidR="00BA6C30" w:rsidRPr="006E0380" w:rsidRDefault="00BA6C30" w:rsidP="006E0380">
            <w:pPr>
              <w:pStyle w:val="a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highlight w:val="white"/>
              </w:rPr>
            </w:pPr>
          </w:p>
        </w:tc>
      </w:tr>
      <w:tr w:rsidR="00FF51F1" w:rsidRPr="006E0380" w14:paraId="3640FE43" w14:textId="77777777" w:rsidTr="00D930AB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21CB" w14:textId="46C7C214" w:rsidR="00FF51F1" w:rsidRPr="006E0380" w:rsidRDefault="00FF51F1" w:rsidP="006E0380">
            <w:pPr>
              <w:pStyle w:val="a5"/>
              <w:jc w:val="lef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</w:t>
            </w:r>
            <w:r w:rsidR="00CC0FF4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6</w:t>
            </w: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:</w:t>
            </w:r>
            <w:r w:rsidR="009D7778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3</w:t>
            </w: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</w:t>
            </w:r>
            <w:r w:rsidRPr="006E0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— Выезд из Перми, ул. Ленина, 53 (Драмтеатр) </w:t>
            </w:r>
          </w:p>
          <w:p w14:paraId="1918C8A4" w14:textId="139E958E" w:rsidR="00FF51F1" w:rsidRPr="006E0380" w:rsidRDefault="00FF51F1" w:rsidP="006E0380">
            <w:pPr>
              <w:pStyle w:val="a5"/>
              <w:jc w:val="lef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</w:t>
            </w:r>
            <w:r w:rsidR="00CC0FF4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6</w:t>
            </w: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:50</w:t>
            </w:r>
            <w:r w:rsidRPr="006E0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— ост. Фролы </w:t>
            </w:r>
          </w:p>
          <w:p w14:paraId="6A85B4D3" w14:textId="292A581B" w:rsidR="006E0380" w:rsidRPr="006E0380" w:rsidRDefault="00FF51F1" w:rsidP="006E0380">
            <w:pPr>
              <w:pStyle w:val="a5"/>
              <w:jc w:val="lef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</w:t>
            </w:r>
            <w:r w:rsidR="00CC0FF4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7</w:t>
            </w: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:00</w:t>
            </w:r>
            <w:r w:rsidRPr="006E0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 — Кукуштан, АЗС V&amp;V, кафе «Отдых» </w:t>
            </w:r>
          </w:p>
          <w:p w14:paraId="3A5A0F69" w14:textId="2CD1D9C2" w:rsidR="006E0380" w:rsidRPr="006E0380" w:rsidRDefault="00FF51F1" w:rsidP="006E0380">
            <w:pPr>
              <w:pStyle w:val="a5"/>
              <w:jc w:val="lef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</w:t>
            </w:r>
            <w:r w:rsidR="00CC0FF4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7</w:t>
            </w: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:50</w:t>
            </w:r>
            <w:r w:rsidRPr="006E0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— ост. Шадейка </w:t>
            </w:r>
          </w:p>
          <w:p w14:paraId="2F92D335" w14:textId="34C4AF96" w:rsidR="006E0380" w:rsidRPr="006E0380" w:rsidRDefault="00FF51F1" w:rsidP="006E0380">
            <w:pPr>
              <w:pStyle w:val="a5"/>
              <w:jc w:val="lef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</w:t>
            </w:r>
            <w:r w:rsidR="00CC0FF4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:00</w:t>
            </w:r>
            <w:r w:rsidRPr="006E0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— Кунгур, ост. «Отворот на Кунгур» (магазин сувениров и подарков) </w:t>
            </w:r>
          </w:p>
          <w:p w14:paraId="25C5C25F" w14:textId="670ADBF3" w:rsidR="00FF51F1" w:rsidRDefault="00FF51F1" w:rsidP="006E0380">
            <w:pPr>
              <w:pStyle w:val="a5"/>
              <w:jc w:val="lef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</w:t>
            </w:r>
            <w:r w:rsidR="00CC0FF4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Pr="006E038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:10</w:t>
            </w:r>
            <w:r w:rsidRPr="006E0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— ост. Голдыревский</w:t>
            </w:r>
          </w:p>
          <w:p w14:paraId="2AF28E11" w14:textId="71ECD574" w:rsidR="00307CC2" w:rsidRPr="00307CC2" w:rsidRDefault="00307CC2" w:rsidP="006E0380">
            <w:pPr>
              <w:pStyle w:val="a5"/>
              <w:jc w:val="left"/>
              <w:rPr>
                <w:rStyle w:val="a8"/>
                <w:rFonts w:ascii="Arial" w:hAnsi="Arial" w:cs="Arial"/>
                <w:b w:val="0"/>
                <w:sz w:val="22"/>
                <w:szCs w:val="22"/>
                <w:shd w:val="clear" w:color="auto" w:fill="FFFFFF"/>
              </w:rPr>
            </w:pPr>
          </w:p>
        </w:tc>
      </w:tr>
      <w:tr w:rsidR="00C11BF1" w:rsidRPr="006E0380" w14:paraId="3BE6D529" w14:textId="77777777" w:rsidTr="0038583F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0404" w14:textId="211CFD03" w:rsidR="00C11BF1" w:rsidRPr="006E0380" w:rsidRDefault="006E0380" w:rsidP="006E0380">
            <w:pPr>
              <w:pStyle w:val="a5"/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380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Путевая информация о знаменитой «государевой дороге» — Сибирскому тракту.</w:t>
            </w:r>
            <w:r w:rsidR="00C11BF1" w:rsidRPr="006E0380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br/>
            </w:r>
            <w:r w:rsidRPr="006E0380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Остановка на з</w:t>
            </w:r>
            <w:r w:rsidR="00C11BF1" w:rsidRPr="006E0380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 xml:space="preserve">автрак в кафе </w:t>
            </w:r>
            <w:r w:rsidRPr="006E0380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(</w:t>
            </w:r>
            <w:r w:rsidR="00C11BF1" w:rsidRPr="006E0380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за доплату</w:t>
            </w:r>
            <w:r w:rsidRPr="006E0380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)</w:t>
            </w:r>
          </w:p>
        </w:tc>
      </w:tr>
      <w:tr w:rsidR="009D7778" w:rsidRPr="006E0380" w14:paraId="71655141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9527B" w14:textId="7BE90594" w:rsidR="009D7778" w:rsidRPr="006E0380" w:rsidRDefault="009D7778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</w:pP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:00-1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1731B2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3</w:t>
            </w: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614B" w14:textId="4418C826" w:rsidR="009D7778" w:rsidRPr="009D7778" w:rsidRDefault="009D7778" w:rsidP="009D7778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9D7778">
              <w:rPr>
                <w:rFonts w:ascii="Arial" w:hAnsi="Arial" w:cs="Arial"/>
                <w:b/>
                <w:bCs/>
                <w:szCs w:val="22"/>
                <w:lang w:eastAsia="ru-RU"/>
              </w:rPr>
              <w:t>Пр</w:t>
            </w: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>ибытие в село</w:t>
            </w:r>
            <w:r w:rsidRPr="009D7778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Слобода</w:t>
            </w: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. </w:t>
            </w:r>
            <w:r w:rsidRPr="009D7778">
              <w:rPr>
                <w:rFonts w:ascii="Arial" w:hAnsi="Arial" w:cs="Arial"/>
                <w:szCs w:val="22"/>
                <w:lang w:eastAsia="ru-RU"/>
              </w:rPr>
              <w:t>Слобода — один из старейших населённых пунктов Урала, основанный в 1651 году выходцами из Верхотурья. Живописные окрестности идеально подходят для пеших прогулок, панорамы с берега на Чусовую открываются очень эффектно.</w:t>
            </w:r>
          </w:p>
          <w:p w14:paraId="4847A461" w14:textId="77777777" w:rsidR="001731B2" w:rsidRDefault="009D7778" w:rsidP="009D7778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9D7778">
              <w:rPr>
                <w:rFonts w:ascii="Arial" w:hAnsi="Arial" w:cs="Arial"/>
                <w:szCs w:val="22"/>
                <w:lang w:eastAsia="ru-RU"/>
              </w:rPr>
              <w:t xml:space="preserve">После прибытия в село Слобода маршрут пролегает через пешеходный висячий мост — он ведёт к главной достопримечательности: </w:t>
            </w:r>
            <w:r w:rsidRPr="009D7778">
              <w:rPr>
                <w:rFonts w:ascii="Arial" w:hAnsi="Arial" w:cs="Arial"/>
                <w:b/>
                <w:bCs/>
                <w:szCs w:val="22"/>
                <w:lang w:eastAsia="ru-RU"/>
              </w:rPr>
              <w:t>храму св. вмч. Георгия Победоносца</w:t>
            </w: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</w:t>
            </w:r>
            <w:r w:rsidRPr="009D7778">
              <w:rPr>
                <w:rFonts w:ascii="Arial" w:hAnsi="Arial" w:cs="Arial"/>
                <w:szCs w:val="22"/>
                <w:lang w:eastAsia="ru-RU"/>
              </w:rPr>
              <w:t>(самостоятельный осмотр, без экскурсовода). Каменная церковь 1806–1831 годов постройки стоит над рекой на скале. Поражает красотой архитектуры, резьбой и позолотой, фарфоровым иконостасом, старинными и чудотворными иконами.</w:t>
            </w:r>
          </w:p>
          <w:p w14:paraId="0758B14D" w14:textId="77777777" w:rsidR="001731B2" w:rsidRPr="00307CC2" w:rsidRDefault="001731B2" w:rsidP="009D777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2"/>
                <w:szCs w:val="12"/>
                <w:lang w:eastAsia="ru-RU"/>
              </w:rPr>
            </w:pPr>
          </w:p>
          <w:p w14:paraId="7096850D" w14:textId="77777777" w:rsidR="001731B2" w:rsidRPr="006E0380" w:rsidRDefault="001731B2" w:rsidP="001731B2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6E0380">
              <w:rPr>
                <w:rFonts w:ascii="Arial" w:hAnsi="Arial" w:cs="Arial"/>
                <w:b/>
                <w:bCs/>
                <w:i/>
                <w:iCs/>
                <w:szCs w:val="22"/>
                <w:lang w:eastAsia="ru-RU"/>
              </w:rPr>
              <w:t>Внимание!</w:t>
            </w:r>
            <w:r w:rsidRPr="006E0380">
              <w:rPr>
                <w:rFonts w:ascii="Arial" w:hAnsi="Arial" w:cs="Arial"/>
                <w:i/>
                <w:iCs/>
                <w:szCs w:val="22"/>
                <w:lang w:eastAsia="ru-RU"/>
              </w:rPr>
              <w:t xml:space="preserve"> Посещение храма зависит от расписания богослужений — священник обслуживает несколько приходов, и церковь может быть закрыта в день экскурсии.</w:t>
            </w:r>
          </w:p>
          <w:p w14:paraId="5BDE11FF" w14:textId="7F7A0682" w:rsidR="001731B2" w:rsidRPr="00307CC2" w:rsidRDefault="001731B2" w:rsidP="009D777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  <w:szCs w:val="10"/>
                <w:lang w:eastAsia="ru-RU"/>
              </w:rPr>
            </w:pPr>
          </w:p>
        </w:tc>
      </w:tr>
      <w:tr w:rsidR="001731B2" w:rsidRPr="006E0380" w14:paraId="6BBD9E4A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24E7" w14:textId="1F84B49D" w:rsidR="001731B2" w:rsidRDefault="001731B2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</w:pP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:30-1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2</w:t>
            </w: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:00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CA11C" w14:textId="1804CBE3" w:rsidR="001731B2" w:rsidRPr="009D7778" w:rsidRDefault="001731B2" w:rsidP="009D7778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szCs w:val="22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>Переезд</w:t>
            </w:r>
          </w:p>
        </w:tc>
      </w:tr>
      <w:tr w:rsidR="00756000" w:rsidRPr="006E0380" w14:paraId="638651EB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333E" w14:textId="3A473C6B" w:rsidR="00BA6C30" w:rsidRPr="006E0380" w:rsidRDefault="007E28C0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2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C6589E"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0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0-1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3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 xml:space="preserve">:30 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3628" w14:textId="77777777" w:rsidR="006E0380" w:rsidRPr="006E0380" w:rsidRDefault="006E0380" w:rsidP="006E0380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>Экскурсия по Коуровской астрономической обсерватории — погружение в мир астрономии: лекция о космосе и посещение телескопов.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 xml:space="preserve"> Обсерватория расположена в удивительно живописном месте — близ реки Чусовой, рядом с базой отдыха «Чусовая». Открыта в 1965 году, работает по трём направлениям: наблюдение за искусственными спутниками Земли, звёздная астрономия, физика Солнца.</w:t>
            </w:r>
          </w:p>
          <w:p w14:paraId="512F8DBF" w14:textId="77777777" w:rsidR="006E0380" w:rsidRPr="006E0380" w:rsidRDefault="006E0380" w:rsidP="006E0380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szCs w:val="22"/>
                <w:lang w:eastAsia="ru-RU"/>
              </w:rPr>
            </w:pPr>
            <w:r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>Вы увидите:</w:t>
            </w:r>
          </w:p>
          <w:p w14:paraId="285DC3D6" w14:textId="42F4C7AA" w:rsidR="006E0380" w:rsidRPr="006E0380" w:rsidRDefault="006E0380" w:rsidP="006E0380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- </w:t>
            </w:r>
            <w:r w:rsidR="00AD4CA0">
              <w:rPr>
                <w:rFonts w:ascii="Arial" w:hAnsi="Arial" w:cs="Arial"/>
                <w:szCs w:val="22"/>
                <w:lang w:eastAsia="ru-RU"/>
              </w:rPr>
              <w:t xml:space="preserve">современные </w:t>
            </w:r>
            <w:r w:rsidR="00AD4CA0" w:rsidRPr="00AD4CA0">
              <w:rPr>
                <w:rFonts w:ascii="Arial" w:hAnsi="Arial" w:cs="Arial"/>
                <w:szCs w:val="22"/>
                <w:lang w:eastAsia="ru-RU"/>
              </w:rPr>
              <w:t>телескопы обсерватории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>;</w:t>
            </w:r>
          </w:p>
          <w:p w14:paraId="302EAE5A" w14:textId="3E5A4942" w:rsidR="006E0380" w:rsidRPr="006E0380" w:rsidRDefault="006E0380" w:rsidP="006E0380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- 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>во время познавательной лекции узнаем тайны космоса, загадки чёрных дыр, историю звёзд и плане</w:t>
            </w:r>
            <w:r w:rsidR="00AD4CA0">
              <w:rPr>
                <w:rFonts w:ascii="Arial" w:hAnsi="Arial" w:cs="Arial"/>
                <w:szCs w:val="22"/>
                <w:lang w:eastAsia="ru-RU"/>
              </w:rPr>
              <w:t>т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>;</w:t>
            </w:r>
          </w:p>
          <w:p w14:paraId="4DDAF218" w14:textId="3433D164" w:rsidR="00E168EE" w:rsidRPr="00D515F5" w:rsidRDefault="006E0380" w:rsidP="00D515F5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/>
              <w:rPr>
                <w:rStyle w:val="a8"/>
                <w:rFonts w:ascii="Arial" w:hAnsi="Arial" w:cs="Arial"/>
                <w:b w:val="0"/>
                <w:szCs w:val="2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>-</w:t>
            </w:r>
            <w:r w:rsidR="00AD4CA0">
              <w:rPr>
                <w:rFonts w:ascii="Arial" w:hAnsi="Arial" w:cs="Arial"/>
                <w:szCs w:val="22"/>
                <w:lang w:eastAsia="ru-RU"/>
              </w:rPr>
              <w:t xml:space="preserve"> с</w:t>
            </w:r>
            <w:r w:rsidR="00AD4CA0" w:rsidRPr="00AD4CA0">
              <w:rPr>
                <w:rFonts w:ascii="Arial" w:hAnsi="Arial" w:cs="Arial"/>
                <w:szCs w:val="22"/>
                <w:lang w:eastAsia="ru-RU"/>
              </w:rPr>
              <w:t xml:space="preserve"> апреля по октябрь в ясную погоду </w:t>
            </w:r>
            <w:r w:rsidR="00AD4CA0">
              <w:rPr>
                <w:rFonts w:ascii="Arial" w:hAnsi="Arial" w:cs="Arial"/>
                <w:szCs w:val="22"/>
                <w:lang w:eastAsia="ru-RU"/>
              </w:rPr>
              <w:t>можно</w:t>
            </w:r>
            <w:r w:rsidR="00AD4CA0" w:rsidRPr="00AD4CA0">
              <w:rPr>
                <w:rFonts w:ascii="Arial" w:hAnsi="Arial" w:cs="Arial"/>
                <w:szCs w:val="22"/>
                <w:lang w:eastAsia="ru-RU"/>
              </w:rPr>
              <w:t xml:space="preserve"> принять участие в наблюдениях на Солнечном телескопе АЦУ-5.</w:t>
            </w:r>
            <w:r>
              <w:rPr>
                <w:rFonts w:ascii="Arial" w:hAnsi="Arial" w:cs="Arial"/>
                <w:szCs w:val="22"/>
                <w:lang w:eastAsia="ru-RU"/>
              </w:rPr>
              <w:br/>
            </w:r>
          </w:p>
        </w:tc>
      </w:tr>
      <w:tr w:rsidR="002C09DA" w:rsidRPr="006E0380" w14:paraId="2D3A2748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3844" w14:textId="255F5EDA" w:rsidR="002C09DA" w:rsidRPr="006E0380" w:rsidRDefault="002C09DA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3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:</w:t>
            </w:r>
            <w:r w:rsidR="001731B2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3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0-1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3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:</w:t>
            </w:r>
            <w:r w:rsidR="001731B2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4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506D" w14:textId="77777777" w:rsidR="002C09DA" w:rsidRPr="006E0380" w:rsidRDefault="002C09DA" w:rsidP="006E0380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E0380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Переезд на турбазу «Чусовая»</w:t>
            </w:r>
          </w:p>
          <w:p w14:paraId="65B35E6B" w14:textId="5C6FA284" w:rsidR="0035334C" w:rsidRPr="00307CC2" w:rsidRDefault="0035334C" w:rsidP="006E0380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10"/>
                <w:szCs w:val="10"/>
              </w:rPr>
            </w:pPr>
          </w:p>
        </w:tc>
      </w:tr>
      <w:tr w:rsidR="002C09DA" w:rsidRPr="006E0380" w14:paraId="27D0A8D3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46AE" w14:textId="19665B3B" w:rsidR="002C09DA" w:rsidRPr="006E0380" w:rsidRDefault="002C09DA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3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1731B2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4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0-1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4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1731B2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46983" w14:textId="0866BE4F" w:rsidR="002C09DA" w:rsidRPr="006E0380" w:rsidRDefault="00C74AB0" w:rsidP="006E0380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E0380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О</w:t>
            </w:r>
            <w:r w:rsidR="002C09DA" w:rsidRPr="006E0380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бед</w:t>
            </w:r>
            <w:r w:rsidR="00923715" w:rsidRPr="006E0380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 xml:space="preserve"> (</w:t>
            </w:r>
            <w:r w:rsidR="002C09DA" w:rsidRPr="006E0380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салат, суп, горячее, гарнир, хлеб, напиток</w:t>
            </w:r>
            <w:r w:rsidR="00923715" w:rsidRPr="006E0380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)</w:t>
            </w:r>
          </w:p>
        </w:tc>
      </w:tr>
      <w:tr w:rsidR="00923715" w:rsidRPr="006E0380" w14:paraId="1E3A03CB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E5DD" w14:textId="633F8460" w:rsidR="00923715" w:rsidRPr="006E0380" w:rsidRDefault="00923715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4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1731B2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0-1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5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:00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2A85" w14:textId="77777777" w:rsidR="006E0380" w:rsidRPr="006E0380" w:rsidRDefault="006E0380" w:rsidP="006E0380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>Свободное время — прогулка по территории турбазы «Чусовая» и к реке Чусовой.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 xml:space="preserve"> В вашем распоряжении:</w:t>
            </w:r>
          </w:p>
          <w:p w14:paraId="726308F4" w14:textId="2105A0B6" w:rsidR="006E0380" w:rsidRPr="006E0380" w:rsidRDefault="006E0380" w:rsidP="006E0380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- 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>смотровая площадка на скале Собачьи Рёбра — вид на Чусовую, храм Георгия Победоносца и гранитные утёсы: Слободской камень, Георгиевский камень, Часовой камень (памятник природы);</w:t>
            </w:r>
          </w:p>
          <w:p w14:paraId="5C5B7445" w14:textId="5DECF996" w:rsidR="006E0380" w:rsidRPr="006E0380" w:rsidRDefault="006E0380" w:rsidP="006E0380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- 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>лестница в 100 ступеней — спуск к реке, рядом с которым установлена скульптура Соболя, покровителя уральского леса (по поверью, потрите левую лапку — и удача в путешествиях обеспечена);</w:t>
            </w:r>
          </w:p>
          <w:p w14:paraId="3B88702E" w14:textId="30038B46" w:rsidR="006E0380" w:rsidRPr="006E0380" w:rsidRDefault="006E0380" w:rsidP="006E0380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- 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>деревянные идолы и древние боги — декорации, созданные для съёмок фильма «Варвара»;</w:t>
            </w:r>
          </w:p>
          <w:p w14:paraId="7C446AE0" w14:textId="0DAEB7B6" w:rsidR="006E0380" w:rsidRPr="006E0380" w:rsidRDefault="006E0380" w:rsidP="006E0380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- </w:t>
            </w:r>
            <w:r w:rsidRPr="006E0380">
              <w:rPr>
                <w:rFonts w:ascii="Arial" w:hAnsi="Arial" w:cs="Arial"/>
                <w:szCs w:val="22"/>
                <w:lang w:eastAsia="ru-RU"/>
              </w:rPr>
              <w:t>контактный зоопарк — домашних животных можно погладить и покормить.</w:t>
            </w:r>
            <w:r>
              <w:rPr>
                <w:rFonts w:ascii="Arial" w:hAnsi="Arial" w:cs="Arial"/>
                <w:szCs w:val="22"/>
                <w:lang w:eastAsia="ru-RU"/>
              </w:rPr>
              <w:br/>
            </w:r>
          </w:p>
          <w:p w14:paraId="67C50F3B" w14:textId="77777777" w:rsidR="006E0380" w:rsidRPr="006E0380" w:rsidRDefault="006E0380" w:rsidP="006E0380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6E0380">
              <w:rPr>
                <w:rFonts w:ascii="Arial" w:hAnsi="Arial" w:cs="Arial"/>
                <w:szCs w:val="22"/>
                <w:lang w:eastAsia="ru-RU"/>
              </w:rPr>
              <w:t>Также на территории проводится пешая экскурсия «Музей истории быта страны „Чусовии"» (за доп. плату) — маршрут по всем достопримечательностям турбазы: смотровые площадки, арт-объекты, скульптурные композиции и природные объекты, включая скалы Собачьи Рёбра.</w:t>
            </w:r>
          </w:p>
          <w:p w14:paraId="28DC15B8" w14:textId="75181178" w:rsidR="00E168EE" w:rsidRPr="006E0380" w:rsidRDefault="00E168EE" w:rsidP="006E0380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</w:tr>
      <w:tr w:rsidR="002C09DA" w:rsidRPr="006E0380" w14:paraId="2BD61FF7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1018" w14:textId="25405B16" w:rsidR="002C09DA" w:rsidRPr="006E0380" w:rsidRDefault="002C09DA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lastRenderedPageBreak/>
              <w:t>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5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:00-1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7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:00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9AC1" w14:textId="6F274EF4" w:rsidR="004A0478" w:rsidRPr="004A0478" w:rsidRDefault="00D515F5" w:rsidP="004A0478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>Посещение</w:t>
            </w:r>
            <w:r w:rsidR="006E0380"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термального бассейна под открытым небом </w:t>
            </w:r>
            <w:r w:rsidR="006E0380"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>«Термы и Спа» (2 часа).</w:t>
            </w:r>
            <w:r w:rsidR="004A0478">
              <w:rPr>
                <w:rFonts w:ascii="Arial" w:hAnsi="Arial" w:cs="Arial"/>
                <w:b/>
                <w:bCs/>
                <w:szCs w:val="22"/>
                <w:lang w:eastAsia="ru-RU"/>
              </w:rPr>
              <w:br/>
            </w:r>
            <w:r w:rsidR="004A0478" w:rsidRPr="004A0478">
              <w:rPr>
                <w:rFonts w:ascii="Arial" w:hAnsi="Arial" w:cs="Arial"/>
                <w:szCs w:val="22"/>
                <w:lang w:eastAsia="ru-RU"/>
              </w:rPr>
              <w:t xml:space="preserve">В корпусе «Высокий» вас ждёт просторный открытый бассейн, который работает круглый год: тёплая вода и уютная атмосфера спасают от холодов, а летом зона превращается в настоящий пляжный уголок. Площадь </w:t>
            </w:r>
            <w:r w:rsidR="004A0478">
              <w:rPr>
                <w:rFonts w:ascii="Arial" w:hAnsi="Arial" w:cs="Arial"/>
                <w:szCs w:val="22"/>
                <w:lang w:eastAsia="ru-RU"/>
              </w:rPr>
              <w:t>бассейна</w:t>
            </w:r>
            <w:r w:rsidR="004A0478" w:rsidRPr="004A0478">
              <w:rPr>
                <w:rFonts w:ascii="Arial" w:hAnsi="Arial" w:cs="Arial"/>
                <w:szCs w:val="22"/>
                <w:lang w:eastAsia="ru-RU"/>
              </w:rPr>
              <w:t> — 100 кв. м, комфортная глубина — 1,5 м. Здесь продумано всё для приятного отдыха: удобные места, чтобы посидеть в воде, зона с гидромассажем, гейзеры и противоток — можно и расслабиться, и немного потренироваться в лёгком ритме.</w:t>
            </w:r>
          </w:p>
          <w:p w14:paraId="5D84B1CF" w14:textId="77777777" w:rsidR="004A0478" w:rsidRPr="004A0478" w:rsidRDefault="004A0478" w:rsidP="004A047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2"/>
                <w:szCs w:val="12"/>
                <w:lang w:eastAsia="ru-RU"/>
              </w:rPr>
            </w:pPr>
          </w:p>
          <w:p w14:paraId="2CE9EB56" w14:textId="46A627EB" w:rsidR="006E0380" w:rsidRPr="006E0380" w:rsidRDefault="004A0478" w:rsidP="004A0478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4A0478">
              <w:rPr>
                <w:rFonts w:ascii="Arial" w:hAnsi="Arial" w:cs="Arial"/>
                <w:szCs w:val="22"/>
                <w:lang w:eastAsia="ru-RU"/>
              </w:rPr>
              <w:t>В морозные дни особенно приятно оказаться в бассейне с тёплой артезианской водой: пар поднимается над поверхностью, а холод будто остаётся где</w:t>
            </w:r>
            <w:r w:rsidRPr="004A0478">
              <w:rPr>
                <w:rFonts w:ascii="Cambria Math" w:hAnsi="Cambria Math" w:cs="Cambria Math"/>
                <w:szCs w:val="22"/>
                <w:lang w:eastAsia="ru-RU"/>
              </w:rPr>
              <w:t>‑</w:t>
            </w:r>
            <w:r w:rsidRPr="004A0478">
              <w:rPr>
                <w:rFonts w:ascii="Arial" w:hAnsi="Arial" w:cs="Arial"/>
                <w:szCs w:val="22"/>
                <w:lang w:eastAsia="ru-RU"/>
              </w:rPr>
              <w:t>то снаружи. Летом пространство раскрывается по</w:t>
            </w:r>
            <w:r w:rsidRPr="004A0478">
              <w:rPr>
                <w:rFonts w:ascii="Cambria Math" w:hAnsi="Cambria Math" w:cs="Cambria Math"/>
                <w:szCs w:val="22"/>
                <w:lang w:eastAsia="ru-RU"/>
              </w:rPr>
              <w:t>‑</w:t>
            </w:r>
            <w:r w:rsidRPr="004A0478">
              <w:rPr>
                <w:rFonts w:ascii="Arial" w:hAnsi="Arial" w:cs="Arial"/>
                <w:szCs w:val="22"/>
                <w:lang w:eastAsia="ru-RU"/>
              </w:rPr>
              <w:t>новому: терраса с шезлонгами, солнечный свет, ощущение отпуска без дальних поездок.</w:t>
            </w:r>
          </w:p>
          <w:p w14:paraId="24F61E1B" w14:textId="03EF1184" w:rsidR="006E0380" w:rsidRPr="006E0380" w:rsidRDefault="004A0478" w:rsidP="006E0380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Это </w:t>
            </w:r>
            <w:r w:rsidR="006E0380" w:rsidRPr="006E0380">
              <w:rPr>
                <w:rFonts w:ascii="Arial" w:hAnsi="Arial" w:cs="Arial"/>
                <w:szCs w:val="22"/>
                <w:lang w:eastAsia="ru-RU"/>
              </w:rPr>
              <w:t xml:space="preserve">полноценный спа-комплекс: тёплые раздевалки, душевые, туалеты, инфракрасная и финская сауны (с панорамным видом на бассейн), хамам, обливное ведро и уютная комната для чаепития. </w:t>
            </w:r>
          </w:p>
          <w:p w14:paraId="7647640C" w14:textId="2C936080" w:rsidR="002C09DA" w:rsidRPr="00307CC2" w:rsidRDefault="002C09DA" w:rsidP="006E0380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10"/>
                <w:szCs w:val="10"/>
              </w:rPr>
            </w:pPr>
          </w:p>
        </w:tc>
      </w:tr>
      <w:tr w:rsidR="00756000" w:rsidRPr="006E0380" w14:paraId="662802FD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FB0F" w14:textId="78425A78" w:rsidR="00BA6C30" w:rsidRPr="006E0380" w:rsidRDefault="007E28C0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7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3A798F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10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32B11" w14:textId="77777777" w:rsidR="00BA6C30" w:rsidRPr="006E0380" w:rsidRDefault="004E046F" w:rsidP="006E0380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6E0380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Отправление в Пермь.</w:t>
            </w:r>
          </w:p>
        </w:tc>
      </w:tr>
      <w:tr w:rsidR="002C09DA" w:rsidRPr="006E0380" w14:paraId="121FFF35" w14:textId="77777777" w:rsidTr="006E0380">
        <w:trPr>
          <w:trHeight w:val="18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9F9E" w14:textId="1B6791CF" w:rsidR="00BA6C30" w:rsidRPr="006E0380" w:rsidRDefault="007E28C0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2</w:t>
            </w:r>
            <w:r w:rsidR="00CC0FF4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2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:00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45F7" w14:textId="77777777" w:rsidR="00BA6C30" w:rsidRPr="006E0380" w:rsidRDefault="004E046F" w:rsidP="006E0380">
            <w:pPr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6E0380">
              <w:rPr>
                <w:rStyle w:val="a8"/>
                <w:rFonts w:ascii="Arial" w:hAnsi="Arial" w:cs="Arial"/>
                <w:color w:val="auto"/>
                <w:szCs w:val="22"/>
              </w:rPr>
              <w:t>Прибытие в Пермь.</w:t>
            </w:r>
          </w:p>
        </w:tc>
      </w:tr>
    </w:tbl>
    <w:p w14:paraId="708E4BFF" w14:textId="77777777" w:rsidR="00BA6C30" w:rsidRPr="006E0380" w:rsidRDefault="00BA6C30" w:rsidP="006E0380">
      <w:pPr>
        <w:pStyle w:val="a5"/>
        <w:jc w:val="left"/>
        <w:rPr>
          <w:rStyle w:val="a8"/>
          <w:rFonts w:ascii="Arial" w:hAnsi="Arial" w:cs="Arial"/>
          <w:color w:val="auto"/>
          <w:sz w:val="22"/>
          <w:szCs w:val="22"/>
          <w:highlight w:val="white"/>
        </w:rPr>
      </w:pPr>
    </w:p>
    <w:p w14:paraId="7CB19720" w14:textId="77777777" w:rsidR="006E0380" w:rsidRPr="006E0380" w:rsidRDefault="006E0380" w:rsidP="006E0380">
      <w:p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b/>
          <w:bCs/>
          <w:szCs w:val="22"/>
          <w:lang w:eastAsia="ru-RU"/>
        </w:rPr>
        <w:t>В стоимость включено:</w:t>
      </w:r>
    </w:p>
    <w:p w14:paraId="43FFB25E" w14:textId="77777777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транспортное обслуживание автобусом туристического класса (на 20 или 50 мест в зависимости от набора группы);</w:t>
      </w:r>
    </w:p>
    <w:p w14:paraId="436A90D9" w14:textId="77777777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страховка на время автобусного проезда;</w:t>
      </w:r>
    </w:p>
    <w:p w14:paraId="6A43A05C" w14:textId="77777777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услуги сопровождающего группы от турфирмы;</w:t>
      </w:r>
    </w:p>
    <w:p w14:paraId="3F6BC6DC" w14:textId="77777777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экскурсия по Коуровской астрономической обсерватории;</w:t>
      </w:r>
    </w:p>
    <w:p w14:paraId="5BCA2E3B" w14:textId="3D526290" w:rsidR="006E0380" w:rsidRPr="006E0380" w:rsidRDefault="004A0478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>
        <w:rPr>
          <w:rFonts w:ascii="Arial" w:hAnsi="Arial" w:cs="Arial"/>
          <w:szCs w:val="22"/>
          <w:lang w:eastAsia="ru-RU"/>
        </w:rPr>
        <w:t xml:space="preserve">прогулка по </w:t>
      </w:r>
      <w:r w:rsidR="006E0380" w:rsidRPr="006E0380">
        <w:rPr>
          <w:rFonts w:ascii="Arial" w:hAnsi="Arial" w:cs="Arial"/>
          <w:szCs w:val="22"/>
          <w:lang w:eastAsia="ru-RU"/>
        </w:rPr>
        <w:t>турбаз</w:t>
      </w:r>
      <w:r>
        <w:rPr>
          <w:rFonts w:ascii="Arial" w:hAnsi="Arial" w:cs="Arial"/>
          <w:szCs w:val="22"/>
          <w:lang w:eastAsia="ru-RU"/>
        </w:rPr>
        <w:t>е</w:t>
      </w:r>
      <w:r w:rsidR="006E0380" w:rsidRPr="006E0380">
        <w:rPr>
          <w:rFonts w:ascii="Arial" w:hAnsi="Arial" w:cs="Arial"/>
          <w:szCs w:val="22"/>
          <w:lang w:eastAsia="ru-RU"/>
        </w:rPr>
        <w:t xml:space="preserve"> «Чусовая»;</w:t>
      </w:r>
    </w:p>
    <w:p w14:paraId="765C6DA3" w14:textId="77777777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питание: горячий обед;</w:t>
      </w:r>
    </w:p>
    <w:p w14:paraId="52E70F1C" w14:textId="04F47E26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2 часа купания в горячем источнике</w:t>
      </w:r>
      <w:r w:rsidR="00B5604D">
        <w:rPr>
          <w:rFonts w:ascii="Arial" w:hAnsi="Arial" w:cs="Arial"/>
          <w:szCs w:val="22"/>
          <w:lang w:eastAsia="ru-RU"/>
        </w:rPr>
        <w:t xml:space="preserve"> (при выборе с посещением источника)</w:t>
      </w:r>
    </w:p>
    <w:p w14:paraId="53BB28C0" w14:textId="62857CE6" w:rsidR="00BA6C30" w:rsidRPr="006E0380" w:rsidRDefault="00BA6C30" w:rsidP="006E0380">
      <w:pPr>
        <w:tabs>
          <w:tab w:val="left" w:pos="720"/>
        </w:tabs>
        <w:spacing w:after="0" w:line="240" w:lineRule="auto"/>
        <w:ind w:left="454"/>
        <w:rPr>
          <w:rStyle w:val="a8"/>
          <w:rFonts w:ascii="Arial" w:hAnsi="Arial" w:cs="Arial"/>
          <w:color w:val="auto"/>
          <w:szCs w:val="22"/>
          <w:highlight w:val="white"/>
        </w:rPr>
      </w:pPr>
    </w:p>
    <w:p w14:paraId="14ABB7B4" w14:textId="760596F4" w:rsidR="008619F9" w:rsidRPr="006E0380" w:rsidRDefault="008619F9" w:rsidP="006E0380">
      <w:pPr>
        <w:pStyle w:val="a5"/>
        <w:ind w:left="454" w:hanging="284"/>
        <w:jc w:val="left"/>
        <w:rPr>
          <w:rFonts w:ascii="Arial" w:hAnsi="Arial" w:cs="Arial"/>
          <w:b/>
          <w:bCs/>
          <w:color w:val="auto"/>
          <w:sz w:val="22"/>
          <w:szCs w:val="22"/>
        </w:rPr>
      </w:pPr>
      <w:r w:rsidRPr="006E0380">
        <w:rPr>
          <w:rFonts w:ascii="Arial" w:hAnsi="Arial" w:cs="Arial"/>
          <w:b/>
          <w:bCs/>
          <w:color w:val="auto"/>
          <w:sz w:val="22"/>
          <w:szCs w:val="22"/>
        </w:rPr>
        <w:t>В поездке обязательно пригодится:</w:t>
      </w:r>
    </w:p>
    <w:p w14:paraId="0A9B52A2" w14:textId="4EE4E20B" w:rsidR="008619F9" w:rsidRDefault="006E0380" w:rsidP="006E0380">
      <w:pPr>
        <w:pStyle w:val="a5"/>
        <w:ind w:left="454" w:hanging="284"/>
        <w:jc w:val="left"/>
        <w:rPr>
          <w:rFonts w:ascii="Arial" w:hAnsi="Arial" w:cs="Arial"/>
          <w:color w:val="313439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439"/>
          <w:sz w:val="21"/>
          <w:szCs w:val="21"/>
          <w:shd w:val="clear" w:color="auto" w:fill="FFFFFF"/>
        </w:rPr>
        <w:t> </w:t>
      </w:r>
    </w:p>
    <w:p w14:paraId="76ADA628" w14:textId="16B16A6A" w:rsidR="00D515F5" w:rsidRPr="006E0380" w:rsidRDefault="00D515F5" w:rsidP="006E0380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- </w:t>
      </w:r>
      <w:r w:rsidRPr="00D515F5">
        <w:rPr>
          <w:rFonts w:ascii="Arial" w:hAnsi="Arial" w:cs="Arial"/>
          <w:color w:val="auto"/>
          <w:sz w:val="22"/>
          <w:szCs w:val="22"/>
        </w:rPr>
        <w:t xml:space="preserve">Погода и одежда. Помещения обсерватории не отапливаются. Экскурсия проходит в башне и на улице. </w:t>
      </w:r>
      <w:r w:rsidR="00C74343">
        <w:rPr>
          <w:rFonts w:ascii="Arial" w:hAnsi="Arial" w:cs="Arial"/>
          <w:color w:val="auto"/>
          <w:sz w:val="22"/>
          <w:szCs w:val="22"/>
        </w:rPr>
        <w:t>О</w:t>
      </w:r>
      <w:r w:rsidRPr="00D515F5">
        <w:rPr>
          <w:rFonts w:ascii="Arial" w:hAnsi="Arial" w:cs="Arial"/>
          <w:color w:val="auto"/>
          <w:sz w:val="22"/>
          <w:szCs w:val="22"/>
        </w:rPr>
        <w:t>дежда нужна тёплая</w:t>
      </w:r>
      <w:r>
        <w:rPr>
          <w:rFonts w:ascii="Arial" w:hAnsi="Arial" w:cs="Arial"/>
          <w:color w:val="auto"/>
          <w:sz w:val="22"/>
          <w:szCs w:val="22"/>
        </w:rPr>
        <w:t xml:space="preserve"> по сезону и погоде (</w:t>
      </w:r>
      <w:r w:rsidRPr="00D515F5">
        <w:rPr>
          <w:rFonts w:ascii="Arial" w:hAnsi="Arial" w:cs="Arial"/>
          <w:color w:val="auto"/>
          <w:sz w:val="22"/>
          <w:szCs w:val="22"/>
        </w:rPr>
        <w:t>дождевик</w:t>
      </w:r>
      <w:r>
        <w:rPr>
          <w:rFonts w:ascii="Arial" w:hAnsi="Arial" w:cs="Arial"/>
          <w:color w:val="auto"/>
          <w:sz w:val="22"/>
          <w:szCs w:val="22"/>
        </w:rPr>
        <w:t>)</w:t>
      </w:r>
      <w:r w:rsidRPr="00D515F5">
        <w:rPr>
          <w:rFonts w:ascii="Arial" w:hAnsi="Arial" w:cs="Arial"/>
          <w:color w:val="auto"/>
          <w:sz w:val="22"/>
          <w:szCs w:val="22"/>
        </w:rPr>
        <w:t>. Обувь — удобная, закрытая</w:t>
      </w:r>
      <w:r w:rsidR="00B5604D">
        <w:rPr>
          <w:rFonts w:ascii="Arial" w:hAnsi="Arial" w:cs="Arial"/>
          <w:color w:val="auto"/>
          <w:sz w:val="22"/>
          <w:szCs w:val="22"/>
        </w:rPr>
        <w:t xml:space="preserve">, </w:t>
      </w:r>
      <w:r w:rsidR="00B5604D" w:rsidRPr="00D515F5">
        <w:rPr>
          <w:rFonts w:ascii="Arial" w:hAnsi="Arial" w:cs="Arial"/>
          <w:color w:val="auto"/>
          <w:sz w:val="22"/>
          <w:szCs w:val="22"/>
        </w:rPr>
        <w:t>непромокаемая обувь</w:t>
      </w:r>
      <w:r w:rsidRPr="00D515F5">
        <w:rPr>
          <w:rFonts w:ascii="Arial" w:hAnsi="Arial" w:cs="Arial"/>
          <w:color w:val="auto"/>
          <w:sz w:val="22"/>
          <w:szCs w:val="22"/>
        </w:rPr>
        <w:t xml:space="preserve">: </w:t>
      </w:r>
      <w:r>
        <w:rPr>
          <w:rFonts w:ascii="Arial" w:hAnsi="Arial" w:cs="Arial"/>
          <w:color w:val="313439"/>
          <w:sz w:val="21"/>
          <w:szCs w:val="21"/>
          <w:shd w:val="clear" w:color="auto" w:fill="FFFFFF"/>
        </w:rPr>
        <w:t>предстоит подъем по лестницам с металлическими ступеньками</w:t>
      </w:r>
      <w:r w:rsidRPr="00D515F5">
        <w:rPr>
          <w:rFonts w:ascii="Arial" w:hAnsi="Arial" w:cs="Arial"/>
          <w:color w:val="auto"/>
          <w:sz w:val="22"/>
          <w:szCs w:val="22"/>
        </w:rPr>
        <w:t>.</w:t>
      </w:r>
    </w:p>
    <w:p w14:paraId="357DC442" w14:textId="55899050" w:rsidR="008619F9" w:rsidRPr="006E0380" w:rsidRDefault="008619F9" w:rsidP="006E0380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  <w:r w:rsidRPr="006E0380">
        <w:rPr>
          <w:rFonts w:ascii="Arial" w:hAnsi="Arial" w:cs="Arial"/>
          <w:color w:val="auto"/>
          <w:sz w:val="22"/>
          <w:szCs w:val="22"/>
        </w:rPr>
        <w:t>-</w:t>
      </w:r>
      <w:r w:rsidR="006E0380">
        <w:rPr>
          <w:rFonts w:ascii="Arial" w:hAnsi="Arial" w:cs="Arial"/>
          <w:color w:val="auto"/>
          <w:sz w:val="22"/>
          <w:szCs w:val="22"/>
        </w:rPr>
        <w:t xml:space="preserve"> </w:t>
      </w:r>
      <w:r w:rsidR="00D515F5">
        <w:rPr>
          <w:rFonts w:ascii="Arial" w:hAnsi="Arial" w:cs="Arial"/>
          <w:color w:val="auto"/>
          <w:sz w:val="22"/>
          <w:szCs w:val="22"/>
        </w:rPr>
        <w:t>К</w:t>
      </w:r>
      <w:r w:rsidR="008C5F31" w:rsidRPr="006E0380">
        <w:rPr>
          <w:rFonts w:ascii="Arial" w:hAnsi="Arial" w:cs="Arial"/>
          <w:color w:val="auto"/>
          <w:sz w:val="22"/>
          <w:szCs w:val="22"/>
        </w:rPr>
        <w:t>упальные принадлежности</w:t>
      </w:r>
      <w:r w:rsidRPr="006E0380">
        <w:rPr>
          <w:rFonts w:ascii="Arial" w:hAnsi="Arial" w:cs="Arial"/>
          <w:color w:val="auto"/>
          <w:sz w:val="22"/>
          <w:szCs w:val="22"/>
        </w:rPr>
        <w:t xml:space="preserve"> для посещения горячего источника</w:t>
      </w:r>
      <w:r w:rsidR="006E0380">
        <w:rPr>
          <w:rFonts w:ascii="Arial" w:hAnsi="Arial" w:cs="Arial"/>
          <w:color w:val="auto"/>
          <w:sz w:val="22"/>
          <w:szCs w:val="22"/>
        </w:rPr>
        <w:t xml:space="preserve">: </w:t>
      </w:r>
      <w:r w:rsidR="006E0380" w:rsidRPr="006E0380">
        <w:rPr>
          <w:rFonts w:ascii="Arial" w:hAnsi="Arial" w:cs="Arial"/>
          <w:color w:val="auto"/>
          <w:sz w:val="22"/>
          <w:szCs w:val="22"/>
        </w:rPr>
        <w:t>полотенце</w:t>
      </w:r>
      <w:r w:rsidR="006E0380">
        <w:rPr>
          <w:rFonts w:ascii="Arial" w:hAnsi="Arial" w:cs="Arial"/>
          <w:color w:val="auto"/>
          <w:sz w:val="22"/>
          <w:szCs w:val="22"/>
        </w:rPr>
        <w:t xml:space="preserve">, </w:t>
      </w:r>
      <w:r w:rsidR="00B5604D">
        <w:rPr>
          <w:rFonts w:ascii="Arial" w:hAnsi="Arial" w:cs="Arial"/>
          <w:color w:val="auto"/>
          <w:sz w:val="22"/>
          <w:szCs w:val="22"/>
        </w:rPr>
        <w:t xml:space="preserve">купальник, </w:t>
      </w:r>
      <w:r w:rsidR="006E0380">
        <w:rPr>
          <w:rFonts w:ascii="Arial" w:hAnsi="Arial" w:cs="Arial"/>
          <w:color w:val="auto"/>
          <w:sz w:val="22"/>
          <w:szCs w:val="22"/>
        </w:rPr>
        <w:t>сланцы, халат, шапочка</w:t>
      </w:r>
      <w:r w:rsidR="00B5604D">
        <w:rPr>
          <w:rFonts w:ascii="Arial" w:hAnsi="Arial" w:cs="Arial"/>
          <w:color w:val="auto"/>
          <w:sz w:val="22"/>
          <w:szCs w:val="22"/>
        </w:rPr>
        <w:t>.</w:t>
      </w:r>
    </w:p>
    <w:p w14:paraId="54C21493" w14:textId="114D4431" w:rsidR="008619F9" w:rsidRDefault="008619F9" w:rsidP="006E0380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  <w:r w:rsidRPr="006E0380">
        <w:rPr>
          <w:rFonts w:ascii="Arial" w:hAnsi="Arial" w:cs="Arial"/>
          <w:color w:val="auto"/>
          <w:sz w:val="22"/>
          <w:szCs w:val="22"/>
        </w:rPr>
        <w:t>-</w:t>
      </w:r>
      <w:r w:rsidR="002C09DA" w:rsidRPr="006E0380">
        <w:rPr>
          <w:rFonts w:ascii="Arial" w:hAnsi="Arial" w:cs="Arial"/>
          <w:color w:val="auto"/>
          <w:sz w:val="22"/>
          <w:szCs w:val="22"/>
        </w:rPr>
        <w:t xml:space="preserve"> </w:t>
      </w:r>
      <w:r w:rsidR="00D515F5">
        <w:rPr>
          <w:rFonts w:ascii="Arial" w:hAnsi="Arial" w:cs="Arial"/>
          <w:color w:val="auto"/>
          <w:sz w:val="22"/>
          <w:szCs w:val="22"/>
        </w:rPr>
        <w:t>Д</w:t>
      </w:r>
      <w:r w:rsidR="00883371" w:rsidRPr="006E0380">
        <w:rPr>
          <w:rFonts w:ascii="Arial" w:hAnsi="Arial" w:cs="Arial"/>
          <w:color w:val="auto"/>
          <w:sz w:val="22"/>
          <w:szCs w:val="22"/>
        </w:rPr>
        <w:t>еньги на сувениры и питани</w:t>
      </w:r>
      <w:r w:rsidR="00FF51F1" w:rsidRPr="006E0380">
        <w:rPr>
          <w:rFonts w:ascii="Arial" w:hAnsi="Arial" w:cs="Arial"/>
          <w:color w:val="auto"/>
          <w:sz w:val="22"/>
          <w:szCs w:val="22"/>
        </w:rPr>
        <w:t>е</w:t>
      </w:r>
      <w:r w:rsidRPr="006E0380">
        <w:rPr>
          <w:rFonts w:ascii="Arial" w:hAnsi="Arial" w:cs="Arial"/>
          <w:color w:val="auto"/>
          <w:sz w:val="22"/>
          <w:szCs w:val="22"/>
        </w:rPr>
        <w:t xml:space="preserve"> в дорог</w:t>
      </w:r>
      <w:r w:rsidR="00883371" w:rsidRPr="006E0380">
        <w:rPr>
          <w:rFonts w:ascii="Arial" w:hAnsi="Arial" w:cs="Arial"/>
          <w:color w:val="auto"/>
          <w:sz w:val="22"/>
          <w:szCs w:val="22"/>
        </w:rPr>
        <w:t>е</w:t>
      </w:r>
    </w:p>
    <w:p w14:paraId="5C3DC678" w14:textId="1ECAFA81" w:rsidR="00C74343" w:rsidRDefault="00C74343" w:rsidP="006E0380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- Питьевую воду</w:t>
      </w:r>
    </w:p>
    <w:p w14:paraId="24C60562" w14:textId="77777777" w:rsidR="00D515F5" w:rsidRPr="00D515F5" w:rsidRDefault="00D515F5" w:rsidP="00D515F5">
      <w:pPr>
        <w:pStyle w:val="a5"/>
        <w:ind w:left="454" w:hanging="284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- </w:t>
      </w:r>
      <w:r w:rsidRPr="00D515F5">
        <w:rPr>
          <w:rFonts w:ascii="Arial" w:hAnsi="Arial" w:cs="Arial"/>
          <w:color w:val="auto"/>
          <w:sz w:val="22"/>
          <w:szCs w:val="22"/>
        </w:rPr>
        <w:t>В период активности клещей нужно соблюдать меры предосторожности.</w:t>
      </w:r>
    </w:p>
    <w:p w14:paraId="12A44232" w14:textId="32981FAB" w:rsidR="00D515F5" w:rsidRDefault="00D515F5" w:rsidP="00D515F5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- </w:t>
      </w:r>
      <w:r w:rsidRPr="00D515F5">
        <w:rPr>
          <w:rFonts w:ascii="Arial" w:hAnsi="Arial" w:cs="Arial"/>
          <w:color w:val="auto"/>
          <w:sz w:val="22"/>
          <w:szCs w:val="22"/>
        </w:rPr>
        <w:t>Не забудьте фотоаппарат</w:t>
      </w:r>
    </w:p>
    <w:p w14:paraId="63FC9F49" w14:textId="6D779A18" w:rsidR="00D515F5" w:rsidRDefault="00D515F5" w:rsidP="006E0380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</w:p>
    <w:p w14:paraId="55236844" w14:textId="2E9C0FEB" w:rsidR="00D515F5" w:rsidRDefault="00C74343" w:rsidP="00C74343">
      <w:pPr>
        <w:pStyle w:val="6"/>
        <w:shd w:val="clear" w:color="auto" w:fill="FFFFFF"/>
        <w:spacing w:before="0" w:line="360" w:lineRule="atLeast"/>
        <w:rPr>
          <w:rFonts w:ascii="Arial" w:hAnsi="Arial" w:cs="Arial"/>
          <w:b/>
          <w:bCs/>
          <w:color w:val="auto"/>
          <w:szCs w:val="22"/>
        </w:rPr>
      </w:pPr>
      <w:r>
        <w:rPr>
          <w:rFonts w:ascii="Arial" w:hAnsi="Arial" w:cs="Arial"/>
          <w:b/>
          <w:bCs/>
          <w:color w:val="auto"/>
          <w:szCs w:val="22"/>
        </w:rPr>
        <w:t xml:space="preserve"> </w:t>
      </w:r>
      <w:r w:rsidR="00D515F5" w:rsidRPr="00C74343">
        <w:rPr>
          <w:rFonts w:ascii="Arial" w:hAnsi="Arial" w:cs="Arial"/>
          <w:b/>
          <w:bCs/>
          <w:color w:val="auto"/>
          <w:szCs w:val="22"/>
        </w:rPr>
        <w:t>В</w:t>
      </w:r>
      <w:r>
        <w:rPr>
          <w:rFonts w:ascii="Arial" w:hAnsi="Arial" w:cs="Arial"/>
          <w:b/>
          <w:bCs/>
          <w:color w:val="auto"/>
          <w:szCs w:val="22"/>
        </w:rPr>
        <w:t>ажная информация:</w:t>
      </w:r>
    </w:p>
    <w:p w14:paraId="799DC71B" w14:textId="77777777" w:rsidR="00C74343" w:rsidRPr="00C74343" w:rsidRDefault="00C74343" w:rsidP="00C74343">
      <w:pPr>
        <w:spacing w:after="0"/>
      </w:pPr>
    </w:p>
    <w:p w14:paraId="4A63DFE1" w14:textId="1D4DA045" w:rsidR="00D515F5" w:rsidRPr="00C74343" w:rsidRDefault="00D515F5" w:rsidP="00C74343">
      <w:pPr>
        <w:pStyle w:val="a3"/>
        <w:numPr>
          <w:ilvl w:val="0"/>
          <w:numId w:val="10"/>
        </w:numPr>
        <w:shd w:val="clear" w:color="auto" w:fill="FFFFFF"/>
        <w:spacing w:beforeAutospacing="0" w:after="120" w:afterAutospacing="0"/>
        <w:rPr>
          <w:rFonts w:ascii="Arial" w:hAnsi="Arial" w:cs="Arial"/>
          <w:color w:val="auto"/>
          <w:sz w:val="22"/>
          <w:szCs w:val="22"/>
        </w:rPr>
      </w:pPr>
      <w:r w:rsidRPr="00C74343">
        <w:rPr>
          <w:rFonts w:ascii="Arial" w:hAnsi="Arial" w:cs="Arial"/>
          <w:color w:val="auto"/>
          <w:sz w:val="22"/>
          <w:szCs w:val="22"/>
        </w:rPr>
        <w:t>Дети</w:t>
      </w:r>
      <w:r w:rsidR="00B5604D">
        <w:rPr>
          <w:rFonts w:ascii="Arial" w:hAnsi="Arial" w:cs="Arial"/>
          <w:color w:val="auto"/>
          <w:sz w:val="22"/>
          <w:szCs w:val="22"/>
        </w:rPr>
        <w:t xml:space="preserve"> д</w:t>
      </w:r>
      <w:r w:rsidRPr="00C74343">
        <w:rPr>
          <w:rFonts w:ascii="Arial" w:hAnsi="Arial" w:cs="Arial"/>
          <w:color w:val="auto"/>
          <w:sz w:val="22"/>
          <w:szCs w:val="22"/>
        </w:rPr>
        <w:t>опускаются с 6 лет (программа требует усидчивости и интереса к науке).</w:t>
      </w:r>
    </w:p>
    <w:p w14:paraId="261D2461" w14:textId="5005E73B" w:rsidR="00D515F5" w:rsidRPr="000C65AD" w:rsidRDefault="00D515F5" w:rsidP="00C74343">
      <w:pPr>
        <w:pStyle w:val="a3"/>
        <w:numPr>
          <w:ilvl w:val="0"/>
          <w:numId w:val="10"/>
        </w:numPr>
        <w:shd w:val="clear" w:color="auto" w:fill="FFFFFF"/>
        <w:spacing w:beforeAutospacing="0" w:after="120" w:afterAutospacing="0"/>
        <w:rPr>
          <w:rFonts w:ascii="Arial" w:hAnsi="Arial" w:cs="Arial"/>
          <w:color w:val="auto"/>
          <w:sz w:val="22"/>
          <w:szCs w:val="22"/>
        </w:rPr>
      </w:pPr>
      <w:r w:rsidRPr="00C74343">
        <w:rPr>
          <w:rFonts w:ascii="Arial" w:hAnsi="Arial" w:cs="Arial"/>
          <w:color w:val="auto"/>
          <w:sz w:val="22"/>
          <w:szCs w:val="22"/>
          <w:shd w:val="clear" w:color="auto" w:fill="FFFFFF"/>
        </w:rPr>
        <w:t>Время в программе тура указано ориентировочное и может меняться в зависимости от дорожной ситуации и прочих факторов. Туроператор оставляет за собой право изменить порядок и время предоставления услуг без изменения их количества.</w:t>
      </w:r>
    </w:p>
    <w:p w14:paraId="0D84A112" w14:textId="3423F2D3" w:rsidR="000C65AD" w:rsidRDefault="000C65AD" w:rsidP="000C65AD">
      <w:pPr>
        <w:pStyle w:val="a3"/>
        <w:shd w:val="clear" w:color="auto" w:fill="FFFFFF"/>
        <w:spacing w:beforeAutospacing="0" w:after="120" w:afterAutospacing="0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</w:p>
    <w:p w14:paraId="205F7E1C" w14:textId="77777777" w:rsidR="00D515F5" w:rsidRPr="006E0380" w:rsidRDefault="00D515F5" w:rsidP="006E0380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</w:p>
    <w:p w14:paraId="3ED9BB27" w14:textId="2A0BF515" w:rsidR="00BA6C30" w:rsidRPr="00756000" w:rsidRDefault="00BA6C30">
      <w:pPr>
        <w:rPr>
          <w:color w:val="auto"/>
        </w:rPr>
      </w:pPr>
    </w:p>
    <w:sectPr w:rsidR="00BA6C30" w:rsidRPr="00756000">
      <w:pgSz w:w="11906" w:h="16838"/>
      <w:pgMar w:top="426" w:right="567" w:bottom="284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2FA64" w14:textId="77777777" w:rsidR="002D1B4E" w:rsidRDefault="002D1B4E" w:rsidP="00C6589E">
      <w:pPr>
        <w:spacing w:after="0" w:line="240" w:lineRule="auto"/>
      </w:pPr>
      <w:r>
        <w:separator/>
      </w:r>
    </w:p>
  </w:endnote>
  <w:endnote w:type="continuationSeparator" w:id="0">
    <w:p w14:paraId="04A0E6C5" w14:textId="77777777" w:rsidR="002D1B4E" w:rsidRDefault="002D1B4E" w:rsidP="00C6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44AC4" w14:textId="77777777" w:rsidR="002D1B4E" w:rsidRDefault="002D1B4E" w:rsidP="00C6589E">
      <w:pPr>
        <w:spacing w:after="0" w:line="240" w:lineRule="auto"/>
      </w:pPr>
      <w:r>
        <w:separator/>
      </w:r>
    </w:p>
  </w:footnote>
  <w:footnote w:type="continuationSeparator" w:id="0">
    <w:p w14:paraId="47927125" w14:textId="77777777" w:rsidR="002D1B4E" w:rsidRDefault="002D1B4E" w:rsidP="00C65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7D3A"/>
    <w:multiLevelType w:val="hybridMultilevel"/>
    <w:tmpl w:val="DF880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60A5"/>
    <w:multiLevelType w:val="multilevel"/>
    <w:tmpl w:val="ECDE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C7943"/>
    <w:multiLevelType w:val="hybridMultilevel"/>
    <w:tmpl w:val="9A2E7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122"/>
    <w:multiLevelType w:val="multilevel"/>
    <w:tmpl w:val="DCE2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777449"/>
    <w:multiLevelType w:val="multilevel"/>
    <w:tmpl w:val="C134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BB0238"/>
    <w:multiLevelType w:val="multilevel"/>
    <w:tmpl w:val="C0B0D8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58C9549C"/>
    <w:multiLevelType w:val="multilevel"/>
    <w:tmpl w:val="60EA474C"/>
    <w:lvl w:ilvl="0">
      <w:start w:val="1"/>
      <w:numFmt w:val="bullet"/>
      <w:lvlText w:val=""/>
      <w:lvlJc w:val="left"/>
      <w:pPr>
        <w:tabs>
          <w:tab w:val="left" w:pos="0"/>
        </w:tabs>
        <w:ind w:left="432" w:hanging="432"/>
      </w:pPr>
      <w:rPr>
        <w:rFonts w:ascii="Symbol" w:hAnsi="Symbol"/>
        <w:color w:val="000000"/>
        <w:sz w:val="20"/>
      </w:r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7" w15:restartNumberingAfterBreak="0">
    <w:nsid w:val="63B02D2C"/>
    <w:multiLevelType w:val="hybridMultilevel"/>
    <w:tmpl w:val="51B40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B07E8"/>
    <w:multiLevelType w:val="hybridMultilevel"/>
    <w:tmpl w:val="FC6689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7047F"/>
    <w:multiLevelType w:val="multilevel"/>
    <w:tmpl w:val="4698B82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4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30"/>
    <w:rsid w:val="00027FCA"/>
    <w:rsid w:val="000C65AD"/>
    <w:rsid w:val="000E6267"/>
    <w:rsid w:val="001061CE"/>
    <w:rsid w:val="00131F8F"/>
    <w:rsid w:val="001468A1"/>
    <w:rsid w:val="001731B2"/>
    <w:rsid w:val="001C1CE4"/>
    <w:rsid w:val="001D4445"/>
    <w:rsid w:val="00227125"/>
    <w:rsid w:val="002B5319"/>
    <w:rsid w:val="002C09DA"/>
    <w:rsid w:val="002C1816"/>
    <w:rsid w:val="002D1B4E"/>
    <w:rsid w:val="00307CC2"/>
    <w:rsid w:val="00322039"/>
    <w:rsid w:val="00324AA9"/>
    <w:rsid w:val="0035334C"/>
    <w:rsid w:val="003A798F"/>
    <w:rsid w:val="004A0478"/>
    <w:rsid w:val="004D58DC"/>
    <w:rsid w:val="004E046F"/>
    <w:rsid w:val="0053696F"/>
    <w:rsid w:val="00561339"/>
    <w:rsid w:val="005B22A8"/>
    <w:rsid w:val="006E0380"/>
    <w:rsid w:val="0074325D"/>
    <w:rsid w:val="00756000"/>
    <w:rsid w:val="007E28C0"/>
    <w:rsid w:val="008619F9"/>
    <w:rsid w:val="00883371"/>
    <w:rsid w:val="008C5F31"/>
    <w:rsid w:val="00915183"/>
    <w:rsid w:val="00923715"/>
    <w:rsid w:val="00940212"/>
    <w:rsid w:val="00953BB2"/>
    <w:rsid w:val="009D7778"/>
    <w:rsid w:val="00A34A8B"/>
    <w:rsid w:val="00AD4CA0"/>
    <w:rsid w:val="00B260BC"/>
    <w:rsid w:val="00B32102"/>
    <w:rsid w:val="00B54300"/>
    <w:rsid w:val="00B5604D"/>
    <w:rsid w:val="00BA6C30"/>
    <w:rsid w:val="00BD3E24"/>
    <w:rsid w:val="00BD45A1"/>
    <w:rsid w:val="00C11BF1"/>
    <w:rsid w:val="00C35223"/>
    <w:rsid w:val="00C37364"/>
    <w:rsid w:val="00C6589E"/>
    <w:rsid w:val="00C74343"/>
    <w:rsid w:val="00C74AB0"/>
    <w:rsid w:val="00CC0FF4"/>
    <w:rsid w:val="00CC23BC"/>
    <w:rsid w:val="00D44748"/>
    <w:rsid w:val="00D515F5"/>
    <w:rsid w:val="00D660FF"/>
    <w:rsid w:val="00DE5EAA"/>
    <w:rsid w:val="00E168EE"/>
    <w:rsid w:val="00E543AC"/>
    <w:rsid w:val="00E74CA5"/>
    <w:rsid w:val="00E76AD6"/>
    <w:rsid w:val="00F7235C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46E08"/>
  <w15:docId w15:val="{06EC472C-71C2-4B43-8939-69B6BDAE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3"/>
      </w:numPr>
      <w:spacing w:after="0" w:line="240" w:lineRule="auto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5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Body Text"/>
    <w:basedOn w:val="a"/>
    <w:link w:val="a6"/>
    <w:pPr>
      <w:spacing w:after="0" w:line="240" w:lineRule="auto"/>
      <w:jc w:val="both"/>
    </w:pPr>
    <w:rPr>
      <w:rFonts w:ascii="Times New Roman" w:hAnsi="Times New Roman"/>
      <w:sz w:val="32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32"/>
    </w:rPr>
  </w:style>
  <w:style w:type="paragraph" w:customStyle="1" w:styleId="12">
    <w:name w:val="Выделение1"/>
    <w:basedOn w:val="13"/>
    <w:link w:val="a7"/>
    <w:rPr>
      <w:i/>
    </w:rPr>
  </w:style>
  <w:style w:type="character" w:styleId="a7">
    <w:name w:val="Emphasis"/>
    <w:basedOn w:val="a0"/>
    <w:link w:val="12"/>
    <w:uiPriority w:val="20"/>
    <w:qFormat/>
    <w:rPr>
      <w:i/>
    </w:rPr>
  </w:style>
  <w:style w:type="paragraph" w:customStyle="1" w:styleId="14">
    <w:name w:val="Строгий1"/>
    <w:link w:val="a8"/>
    <w:rPr>
      <w:b/>
    </w:rPr>
  </w:style>
  <w:style w:type="character" w:styleId="a8">
    <w:name w:val="Strong"/>
    <w:link w:val="14"/>
    <w:uiPriority w:val="22"/>
    <w:qFormat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styleId="ae">
    <w:name w:val="header"/>
    <w:basedOn w:val="a"/>
    <w:link w:val="af"/>
    <w:uiPriority w:val="99"/>
    <w:unhideWhenUsed/>
    <w:rsid w:val="00C6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6589E"/>
    <w:rPr>
      <w:rFonts w:ascii="Calibri" w:hAnsi="Calibri"/>
    </w:rPr>
  </w:style>
  <w:style w:type="paragraph" w:styleId="af0">
    <w:name w:val="footer"/>
    <w:basedOn w:val="a"/>
    <w:link w:val="af1"/>
    <w:uiPriority w:val="99"/>
    <w:unhideWhenUsed/>
    <w:rsid w:val="00C6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6589E"/>
    <w:rPr>
      <w:rFonts w:ascii="Calibri" w:hAnsi="Calibri"/>
    </w:rPr>
  </w:style>
  <w:style w:type="paragraph" w:styleId="af2">
    <w:name w:val="List Paragraph"/>
    <w:basedOn w:val="a"/>
    <w:uiPriority w:val="34"/>
    <w:qFormat/>
    <w:rsid w:val="00C35223"/>
    <w:pPr>
      <w:ind w:left="720"/>
      <w:contextualSpacing/>
    </w:pPr>
  </w:style>
  <w:style w:type="table" w:styleId="af3">
    <w:name w:val="Table Grid"/>
    <w:basedOn w:val="a1"/>
    <w:uiPriority w:val="39"/>
    <w:rsid w:val="002B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2C09D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C09DA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C09DA"/>
    <w:rPr>
      <w:rFonts w:ascii="Calibri" w:hAnsi="Calibri"/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C09D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C09DA"/>
    <w:rPr>
      <w:rFonts w:ascii="Calibri" w:hAnsi="Calibri"/>
      <w:b/>
      <w:bCs/>
      <w:sz w:val="20"/>
    </w:rPr>
  </w:style>
  <w:style w:type="character" w:customStyle="1" w:styleId="60">
    <w:name w:val="Заголовок 6 Знак"/>
    <w:basedOn w:val="a0"/>
    <w:link w:val="6"/>
    <w:uiPriority w:val="9"/>
    <w:semiHidden/>
    <w:rsid w:val="00D515F5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моноблок</dc:creator>
  <cp:lastModifiedBy>моноблок</cp:lastModifiedBy>
  <cp:revision>10</cp:revision>
  <dcterms:created xsi:type="dcterms:W3CDTF">2026-09-29T14:02:00Z</dcterms:created>
  <dcterms:modified xsi:type="dcterms:W3CDTF">2026-10-07T05:48:00Z</dcterms:modified>
</cp:coreProperties>
</file>