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56C0" w:rsidRPr="00A156C0" w:rsidRDefault="00A156C0" w:rsidP="00A156C0">
      <w:pPr>
        <w:shd w:val="clear" w:color="auto" w:fill="FFFFFF"/>
        <w:spacing w:line="240" w:lineRule="auto"/>
        <w:jc w:val="center"/>
        <w:outlineLvl w:val="1"/>
        <w:rPr>
          <w:rFonts w:ascii="Gotham Pro" w:eastAsia="Times New Roman" w:hAnsi="Gotham Pro" w:cs="Times New Roman"/>
          <w:b/>
          <w:bCs/>
          <w:color w:val="212529"/>
          <w:sz w:val="36"/>
          <w:szCs w:val="36"/>
          <w:lang w:eastAsia="ru-RU"/>
        </w:rPr>
      </w:pPr>
      <w:r w:rsidRPr="00A156C0">
        <w:rPr>
          <w:rFonts w:ascii="Gotham Pro" w:eastAsia="Times New Roman" w:hAnsi="Gotham Pro" w:cs="Times New Roman"/>
          <w:b/>
          <w:bCs/>
          <w:color w:val="FFFFFF"/>
          <w:sz w:val="36"/>
          <w:szCs w:val="36"/>
          <w:shd w:val="clear" w:color="auto" w:fill="00AEFF"/>
          <w:lang w:eastAsia="ru-RU"/>
        </w:rPr>
        <w:t>ПРОГРАММА ТУРА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8740"/>
      </w:tblGrid>
      <w:tr w:rsidR="00A156C0" w:rsidRPr="00A156C0" w:rsidTr="00A156C0"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A156C0" w:rsidRPr="00A156C0" w:rsidRDefault="00A156C0" w:rsidP="00A156C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21:00 Пермь</w:t>
            </w: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</w:t>
            </w:r>
            <w:hyperlink r:id="rId5" w:tgtFrame="_blank" w:history="1">
              <w:r w:rsidRPr="00A156C0">
                <w:rPr>
                  <w:rFonts w:ascii="Times New Roman" w:eastAsia="Times New Roman" w:hAnsi="Times New Roman" w:cs="Times New Roman"/>
                  <w:b/>
                  <w:bCs/>
                  <w:color w:val="047DD3"/>
                  <w:sz w:val="24"/>
                  <w:szCs w:val="24"/>
                  <w:u w:val="single"/>
                  <w:lang w:eastAsia="ru-RU"/>
                </w:rPr>
                <w:t> </w:t>
              </w:r>
            </w:hyperlink>
            <w:hyperlink r:id="rId6" w:history="1">
              <w:r w:rsidRPr="00A156C0">
                <w:rPr>
                  <w:rFonts w:ascii="Times New Roman" w:eastAsia="Times New Roman" w:hAnsi="Times New Roman" w:cs="Times New Roman"/>
                  <w:color w:val="047DD3"/>
                  <w:sz w:val="24"/>
                  <w:szCs w:val="24"/>
                  <w:u w:val="single"/>
                  <w:lang w:eastAsia="ru-RU"/>
                </w:rPr>
                <w:t>ул. Ленина, 53 Драмтеатр (со стороны ул. Петропавловской)</w:t>
              </w:r>
            </w:hyperlink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</w: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21:20</w:t>
            </w: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  <w:proofErr w:type="spellStart"/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fldChar w:fldCharType="begin"/>
            </w: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instrText xml:space="preserve"> HYPERLINK "https://yandex.ru/maps/?um=constructor%3A344044561f70dc6edfa93c9ee3fb09115880fafd1fff3564c70c59939a6db2b4&amp;source=constructorLink" \t "_blank" </w:instrText>
            </w: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fldChar w:fldCharType="separate"/>
            </w:r>
            <w:r w:rsidRPr="00A156C0">
              <w:rPr>
                <w:rFonts w:ascii="Times New Roman" w:eastAsia="Times New Roman" w:hAnsi="Times New Roman" w:cs="Times New Roman"/>
                <w:color w:val="047DD3"/>
                <w:sz w:val="24"/>
                <w:szCs w:val="24"/>
                <w:u w:val="single"/>
                <w:lang w:eastAsia="ru-RU"/>
              </w:rPr>
              <w:t>ост.Фролы</w:t>
            </w:r>
            <w:proofErr w:type="spellEnd"/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fldChar w:fldCharType="end"/>
            </w: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</w: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21:30</w:t>
            </w: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  <w:proofErr w:type="spellStart"/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fldChar w:fldCharType="begin"/>
            </w: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instrText xml:space="preserve"> HYPERLINK "https://yandex.ru/maps/11108/perm-krai/stops/stop__9913911/?ll=56.296939%2C57.798620&amp;tab=overview&amp;z=11.17" </w:instrText>
            </w: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fldChar w:fldCharType="separate"/>
            </w:r>
            <w:r w:rsidRPr="00A156C0">
              <w:rPr>
                <w:rFonts w:ascii="Times New Roman" w:eastAsia="Times New Roman" w:hAnsi="Times New Roman" w:cs="Times New Roman"/>
                <w:color w:val="047DD3"/>
                <w:sz w:val="24"/>
                <w:szCs w:val="24"/>
                <w:u w:val="single"/>
                <w:lang w:eastAsia="ru-RU"/>
              </w:rPr>
              <w:t>ост.Кояново</w:t>
            </w:r>
            <w:proofErr w:type="spellEnd"/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fldChar w:fldCharType="end"/>
            </w: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</w: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21:45 </w:t>
            </w:r>
            <w:proofErr w:type="spellStart"/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Кукуштан</w:t>
            </w:r>
            <w:proofErr w:type="spellEnd"/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 </w:t>
            </w:r>
            <w:hyperlink r:id="rId7" w:tgtFrame="_blank" w:history="1">
              <w:r w:rsidRPr="00A156C0">
                <w:rPr>
                  <w:rFonts w:ascii="Times New Roman" w:eastAsia="Times New Roman" w:hAnsi="Times New Roman" w:cs="Times New Roman"/>
                  <w:color w:val="047DD3"/>
                  <w:sz w:val="24"/>
                  <w:szCs w:val="24"/>
                  <w:u w:val="single"/>
                  <w:lang w:eastAsia="ru-RU"/>
                </w:rPr>
                <w:t>АЗС V&amp;V, кафе Отдых</w:t>
              </w:r>
            </w:hyperlink>
          </w:p>
        </w:tc>
      </w:tr>
      <w:tr w:rsidR="00A156C0" w:rsidRPr="00A156C0" w:rsidTr="00A156C0"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A156C0" w:rsidRPr="00A156C0" w:rsidRDefault="00A156C0" w:rsidP="00A156C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Путевая экскурсия</w:t>
            </w:r>
          </w:p>
          <w:p w:rsidR="00A156C0" w:rsidRPr="00A156C0" w:rsidRDefault="00A156C0" w:rsidP="00A156C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Путевая экскурсия об уральском Афоне - история его постройки в память чудесного избавления наследника Российского престола Цесаревича Николая от опасности в Японии. Трагическая судьба монастыря и современное возрождение святыни. Рассказ о старинных </w:t>
            </w:r>
            <w:proofErr w:type="gramStart"/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селах ,</w:t>
            </w:r>
            <w:proofErr w:type="gramEnd"/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которые встретятся по дороге – </w:t>
            </w:r>
            <w:proofErr w:type="spellStart"/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Троельга</w:t>
            </w:r>
            <w:proofErr w:type="spellEnd"/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Бым, Калинино. Крещение (Богоявление) - один из главных христианских праздников. Вы узнаете почему именно эта ночь стала особенной - 19 января - в память крещения Иисуса Христа. В этот день Иисус пришёл из Назарета, и Иоанн крестил его в водах реки Иордан. Раскроем секреты традиций праздника и истории Православия в нашем крае</w:t>
            </w:r>
          </w:p>
        </w:tc>
      </w:tr>
      <w:tr w:rsidR="00A156C0" w:rsidRPr="00A156C0" w:rsidTr="00A156C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A156C0" w:rsidRPr="00A156C0" w:rsidRDefault="00A156C0" w:rsidP="00A156C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23:00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A156C0" w:rsidRPr="00A156C0" w:rsidRDefault="00A156C0" w:rsidP="00A156C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Прибытие в Белогорский монастырь</w:t>
            </w:r>
          </w:p>
          <w:p w:rsidR="00A156C0" w:rsidRPr="00A156C0" w:rsidRDefault="00A156C0" w:rsidP="00A156C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Что ждет участников тура:</w:t>
            </w:r>
          </w:p>
          <w:p w:rsidR="00A156C0" w:rsidRPr="00A156C0" w:rsidRDefault="00A156C0" w:rsidP="00A156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Традиционное погружение в прорубь: искупайтесь в ледяной воде и почувствуйте особую благодать, которой насыщается каждая капля воды в святую ночь.</w:t>
            </w:r>
          </w:p>
          <w:p w:rsidR="00A156C0" w:rsidRPr="00A156C0" w:rsidRDefault="00A156C0" w:rsidP="00A156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Посещение самого большого храма региона: погрузитесь в историю строительства знаменитого Белогорского Свято-Николаевского мужского монастыря, построенного в честь чудесного спасения российского престолонаследника Цесаревича Николая II.</w:t>
            </w:r>
          </w:p>
          <w:p w:rsidR="00A156C0" w:rsidRPr="00A156C0" w:rsidRDefault="00A156C0" w:rsidP="00A156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Звездное зимнее небо над Уральскими горами: насладитесь удивительной ночной прогулкой среди снежных пейзажей и ощутите мистическое очарование крещенской ночи.</w:t>
            </w:r>
          </w:p>
          <w:p w:rsidR="00A156C0" w:rsidRPr="00A156C0" w:rsidRDefault="00A156C0" w:rsidP="00A156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Интереснейшие рассказы экскурсовода: узнайте тайны судьбы древнего монастыря.</w:t>
            </w:r>
          </w:p>
          <w:p w:rsidR="00A156C0" w:rsidRPr="00A156C0" w:rsidRDefault="00A156C0" w:rsidP="00A156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Священная служба и таинства Православной Церкви: примите участие в праздничной службе, освятите воду и приобретите свечи ручной работы.</w:t>
            </w:r>
          </w:p>
        </w:tc>
      </w:tr>
      <w:tr w:rsidR="00A156C0" w:rsidRPr="00A156C0" w:rsidTr="00A156C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A156C0" w:rsidRPr="00A156C0" w:rsidRDefault="00A156C0" w:rsidP="00A15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01:30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A156C0" w:rsidRPr="00A156C0" w:rsidRDefault="00A156C0" w:rsidP="00A15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Отправление в Пермь</w:t>
            </w:r>
          </w:p>
        </w:tc>
      </w:tr>
      <w:tr w:rsidR="00A156C0" w:rsidRPr="00A156C0" w:rsidTr="00A156C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A156C0" w:rsidRPr="00A156C0" w:rsidRDefault="00A156C0" w:rsidP="00A15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03:30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A156C0" w:rsidRPr="00A156C0" w:rsidRDefault="00A156C0" w:rsidP="00A156C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gramStart"/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Возвращение  в</w:t>
            </w:r>
            <w:proofErr w:type="gramEnd"/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Пермь</w:t>
            </w:r>
            <w:r w:rsidRPr="00A156C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br/>
              <w:t>Позднее возвращение домой после ночного путешествия (планируйте взять деньги на такси)</w:t>
            </w:r>
          </w:p>
        </w:tc>
      </w:tr>
    </w:tbl>
    <w:p w:rsidR="00A156C0" w:rsidRPr="00A156C0" w:rsidRDefault="00A156C0" w:rsidP="00A156C0">
      <w:pPr>
        <w:shd w:val="clear" w:color="auto" w:fill="FFFFFF"/>
        <w:spacing w:after="0" w:line="240" w:lineRule="auto"/>
        <w:outlineLvl w:val="1"/>
        <w:rPr>
          <w:rFonts w:ascii="Gotham Pro" w:eastAsia="Times New Roman" w:hAnsi="Gotham Pro" w:cs="Times New Roman"/>
          <w:b/>
          <w:bCs/>
          <w:color w:val="212529"/>
          <w:sz w:val="36"/>
          <w:szCs w:val="36"/>
          <w:lang w:eastAsia="ru-RU"/>
        </w:rPr>
      </w:pPr>
      <w:r w:rsidRPr="00A156C0">
        <w:rPr>
          <w:rFonts w:ascii="Gotham Pro" w:eastAsia="Times New Roman" w:hAnsi="Gotham Pro" w:cs="Times New Roman"/>
          <w:b/>
          <w:bCs/>
          <w:color w:val="FFFFFF"/>
          <w:sz w:val="36"/>
          <w:szCs w:val="36"/>
          <w:shd w:val="clear" w:color="auto" w:fill="00AEFF"/>
          <w:lang w:eastAsia="ru-RU"/>
        </w:rPr>
        <w:t>Необходимые документы для поездки:</w:t>
      </w:r>
    </w:p>
    <w:p w:rsidR="00A156C0" w:rsidRPr="00A156C0" w:rsidRDefault="00A156C0" w:rsidP="00A156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</w:pPr>
      <w:r w:rsidRPr="00A156C0"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  <w:t>паспорт</w:t>
      </w:r>
    </w:p>
    <w:p w:rsidR="00A156C0" w:rsidRPr="00A156C0" w:rsidRDefault="00A156C0" w:rsidP="00A156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</w:pPr>
      <w:r w:rsidRPr="00A156C0"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  <w:t>на детей до 14 лет свидетельство о рождении</w:t>
      </w:r>
    </w:p>
    <w:p w:rsidR="00A156C0" w:rsidRPr="00A156C0" w:rsidRDefault="00A156C0" w:rsidP="00A156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</w:pPr>
      <w:r w:rsidRPr="00A156C0"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  <w:t>медицинский полис</w:t>
      </w:r>
    </w:p>
    <w:p w:rsidR="00A156C0" w:rsidRPr="00A156C0" w:rsidRDefault="00A156C0" w:rsidP="00A156C0">
      <w:pPr>
        <w:shd w:val="clear" w:color="auto" w:fill="FFFFFF"/>
        <w:spacing w:after="100" w:afterAutospacing="1" w:line="240" w:lineRule="auto"/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</w:pPr>
      <w:r w:rsidRPr="00A156C0">
        <w:rPr>
          <w:rFonts w:ascii="Gotham Pro" w:eastAsia="Times New Roman" w:hAnsi="Gotham Pro" w:cs="Times New Roman"/>
          <w:b/>
          <w:bCs/>
          <w:color w:val="000000"/>
          <w:sz w:val="24"/>
          <w:szCs w:val="24"/>
          <w:lang w:eastAsia="ru-RU"/>
        </w:rPr>
        <w:t>Одевайтесь тепло!</w:t>
      </w:r>
    </w:p>
    <w:p w:rsidR="00A156C0" w:rsidRPr="00A156C0" w:rsidRDefault="00A156C0" w:rsidP="00A156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</w:pPr>
      <w:r w:rsidRPr="00A156C0"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  <w:t>теплую одежду (очень ветрено на горе),</w:t>
      </w:r>
    </w:p>
    <w:p w:rsidR="00A156C0" w:rsidRPr="00A156C0" w:rsidRDefault="00A156C0" w:rsidP="00A156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</w:pPr>
      <w:r w:rsidRPr="00A156C0"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  <w:t>для посещения монастыря для женщин - юбки и платки,</w:t>
      </w:r>
    </w:p>
    <w:p w:rsidR="00A156C0" w:rsidRPr="00A156C0" w:rsidRDefault="00A156C0" w:rsidP="00A156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</w:pPr>
      <w:r w:rsidRPr="00A156C0"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  <w:t>для посещения купели – купальные принадлежности, полотенце, обувь;</w:t>
      </w:r>
    </w:p>
    <w:p w:rsidR="003C3E85" w:rsidRPr="00A156C0" w:rsidRDefault="00A156C0" w:rsidP="00A156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</w:pPr>
      <w:r w:rsidRPr="00A156C0">
        <w:rPr>
          <w:rFonts w:ascii="Gotham Pro" w:eastAsia="Times New Roman" w:hAnsi="Gotham Pro" w:cs="Times New Roman"/>
          <w:color w:val="000000"/>
          <w:sz w:val="24"/>
          <w:szCs w:val="24"/>
          <w:lang w:eastAsia="ru-RU"/>
        </w:rPr>
        <w:t>тару для святой воды.</w:t>
      </w:r>
      <w:bookmarkStart w:id="0" w:name="_GoBack"/>
      <w:bookmarkEnd w:id="0"/>
    </w:p>
    <w:sectPr w:rsidR="003C3E85" w:rsidRPr="00A15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tham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0D2AB5"/>
    <w:multiLevelType w:val="multilevel"/>
    <w:tmpl w:val="261E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790B2C"/>
    <w:multiLevelType w:val="multilevel"/>
    <w:tmpl w:val="9108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FA396B"/>
    <w:multiLevelType w:val="multilevel"/>
    <w:tmpl w:val="D4C8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C0"/>
    <w:rsid w:val="003C3E85"/>
    <w:rsid w:val="00A1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E9A7"/>
  <w15:chartTrackingRefBased/>
  <w15:docId w15:val="{7636B04D-67E3-4F53-B595-748711ABC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156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156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15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56C0"/>
    <w:rPr>
      <w:b/>
      <w:bCs/>
    </w:rPr>
  </w:style>
  <w:style w:type="character" w:styleId="a5">
    <w:name w:val="Hyperlink"/>
    <w:basedOn w:val="a0"/>
    <w:uiPriority w:val="99"/>
    <w:semiHidden/>
    <w:unhideWhenUsed/>
    <w:rsid w:val="00A156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2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0782">
          <w:marLeft w:val="0"/>
          <w:marRight w:val="0"/>
          <w:marTop w:val="0"/>
          <w:marBottom w:val="225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18195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7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1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408610">
          <w:marLeft w:val="0"/>
          <w:marRight w:val="0"/>
          <w:marTop w:val="0"/>
          <w:marBottom w:val="225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142006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maps/?um=constructor%3A64f4d1f12b5d7073892888be75eab436c843e0da29c7a24587d939b047ace03a&amp;source=constructor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andex.ru/maps/50/perm/stops/stop__9906364/?ll=56.214743%2C58.008390&amp;source=constructorLink&amp;tab=overview&amp;um=constructor%3Aee2cb3c6e880c6579592ddbe92d64800aaea52e986082fd7d71cc10a41938475&amp;z=18.94" TargetMode="External"/><Relationship Id="rId5" Type="http://schemas.openxmlformats.org/officeDocument/2006/relationships/hyperlink" Target="https://yandex.ru/maps/?um=constructor%3Aee2cb3c6e880c6579592ddbe92d64800aaea52e986082fd7d71cc10a41938475&amp;source=constructorLi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Автокруиз</cp:lastModifiedBy>
  <cp:revision>1</cp:revision>
  <dcterms:created xsi:type="dcterms:W3CDTF">2026-09-16T11:57:00Z</dcterms:created>
  <dcterms:modified xsi:type="dcterms:W3CDTF">2026-09-16T11:58:00Z</dcterms:modified>
</cp:coreProperties>
</file>